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6B7" w:rsidP="6BB0EE19" w:rsidRDefault="007216B7" w14:paraId="672A6659" w14:textId="77777777">
      <w:pPr>
        <w:pStyle w:val="Hoofdtekst"/>
        <w:rPr>
          <w:lang w:val="en-GB"/>
        </w:rPr>
      </w:pPr>
    </w:p>
    <w:p w:rsidR="007216B7" w:rsidP="6BB0EE19" w:rsidRDefault="007216B7" w14:paraId="0A37501D" w14:textId="77777777">
      <w:pPr>
        <w:pStyle w:val="Hoofdtekst"/>
        <w:rPr>
          <w:lang w:val="en-GB"/>
        </w:rPr>
      </w:pPr>
    </w:p>
    <w:p w:rsidR="007216B7" w:rsidP="6BB0EE19" w:rsidRDefault="007216B7" w14:paraId="5DAB6C7B" w14:textId="77777777">
      <w:pPr>
        <w:pStyle w:val="Titel1"/>
        <w:rPr>
          <w:color w:val="004D80"/>
          <w:lang w:val="en-GB"/>
        </w:rPr>
      </w:pPr>
    </w:p>
    <w:p w:rsidR="007216B7" w:rsidP="6BB0EE19" w:rsidRDefault="67FD4934" w14:paraId="40554915" w14:textId="77777777">
      <w:pPr>
        <w:pStyle w:val="Titel1"/>
        <w:rPr>
          <w:color w:val="004C7F"/>
          <w:lang w:val="en-GB"/>
        </w:rPr>
      </w:pPr>
      <w:r w:rsidRPr="6BB0EE19">
        <w:rPr>
          <w:color w:val="004D80"/>
          <w:lang w:val="en-GB"/>
        </w:rPr>
        <w:t>Young talent</w:t>
      </w:r>
      <w:r w:rsidRPr="6BB0EE19">
        <w:rPr>
          <w:lang w:val="en-GB"/>
        </w:rPr>
        <w:t xml:space="preserve"> </w:t>
      </w:r>
      <w:r w:rsidRPr="6BB0EE19">
        <w:rPr>
          <w:color w:val="004D80"/>
          <w:lang w:val="en-GB"/>
        </w:rPr>
        <w:t>research</w:t>
      </w:r>
      <w:r w:rsidRPr="6BB0EE19">
        <w:rPr>
          <w:lang w:val="en-GB"/>
        </w:rPr>
        <w:t xml:space="preserve"> </w:t>
      </w:r>
      <w:r w:rsidRPr="6BB0EE19">
        <w:rPr>
          <w:color w:val="004D80"/>
          <w:lang w:val="en-GB"/>
        </w:rPr>
        <w:t>travel</w:t>
      </w:r>
      <w:r w:rsidRPr="6BB0EE19">
        <w:rPr>
          <w:lang w:val="en-GB"/>
        </w:rPr>
        <w:t xml:space="preserve"> </w:t>
      </w:r>
      <w:r w:rsidRPr="6BB0EE19">
        <w:rPr>
          <w:color w:val="004D80"/>
          <w:lang w:val="en-GB"/>
        </w:rPr>
        <w:t>grant</w:t>
      </w:r>
    </w:p>
    <w:p w:rsidR="007216B7" w:rsidP="6BB0EE19" w:rsidRDefault="007216B7" w14:paraId="02EB378F" w14:textId="77777777">
      <w:pPr>
        <w:pStyle w:val="Hoofdtekst"/>
        <w:rPr>
          <w:color w:val="004D80"/>
          <w:lang w:val="en-GB"/>
        </w:rPr>
      </w:pPr>
    </w:p>
    <w:p w:rsidR="007216B7" w:rsidP="6BB0EE19" w:rsidRDefault="00CF0B96" w14:paraId="196E3E34" w14:textId="77777777">
      <w:pPr>
        <w:pStyle w:val="Koptekst1"/>
        <w:rPr>
          <w:lang w:val="en-GB"/>
        </w:rPr>
      </w:pPr>
      <w:r w:rsidRPr="6BB0EE19">
        <w:rPr>
          <w:lang w:val="en-GB"/>
        </w:rPr>
        <w:t xml:space="preserve">Information </w:t>
      </w:r>
    </w:p>
    <w:p w:rsidR="007216B7" w:rsidP="6BB0EE19" w:rsidRDefault="67FD4934" w14:paraId="5CE961EB" w14:textId="0AFC7C47">
      <w:pPr>
        <w:pStyle w:val="Hoofdtekst"/>
        <w:rPr>
          <w:lang w:val="en-GB"/>
        </w:rPr>
      </w:pPr>
      <w:r w:rsidRPr="6BB0EE19">
        <w:rPr>
          <w:lang w:val="en-GB"/>
        </w:rPr>
        <w:t xml:space="preserve">CONTRAST wants its </w:t>
      </w:r>
      <w:r w:rsidRPr="6BB0EE19" w:rsidR="42512B19">
        <w:rPr>
          <w:lang w:val="en-GB"/>
        </w:rPr>
        <w:t>Young Investigators</w:t>
      </w:r>
      <w:r w:rsidRPr="6BB0EE19">
        <w:rPr>
          <w:lang w:val="en-GB"/>
        </w:rPr>
        <w:t xml:space="preserve"> to </w:t>
      </w:r>
      <w:r w:rsidRPr="6BB0EE19" w:rsidR="4DA93904">
        <w:rPr>
          <w:lang w:val="en-GB"/>
        </w:rPr>
        <w:t xml:space="preserve">expand their horizon and </w:t>
      </w:r>
      <w:r w:rsidRPr="6BB0EE19">
        <w:rPr>
          <w:lang w:val="en-GB"/>
        </w:rPr>
        <w:t xml:space="preserve">become acquainted with international collaboration in research. We therefore provide travel grants. With a travel grant, you will be able to </w:t>
      </w:r>
      <w:r w:rsidRPr="6BB0EE19" w:rsidR="66DD7CF6">
        <w:rPr>
          <w:lang w:val="en-GB"/>
        </w:rPr>
        <w:t>visit</w:t>
      </w:r>
      <w:r w:rsidRPr="6BB0EE19">
        <w:rPr>
          <w:lang w:val="en-GB"/>
        </w:rPr>
        <w:t xml:space="preserve"> a renowned research group in- or outside Europe for a two-month period. This should be sufficient to set up a collaboration, to get acquainted with the research group members </w:t>
      </w:r>
      <w:r w:rsidRPr="6BB0EE19" w:rsidR="1805DFAE">
        <w:rPr>
          <w:lang w:val="en-GB"/>
        </w:rPr>
        <w:t>a</w:t>
      </w:r>
      <w:r w:rsidRPr="6BB0EE19">
        <w:rPr>
          <w:lang w:val="en-GB"/>
        </w:rPr>
        <w:t xml:space="preserve">nd to set up a data sharing project that can be completed online. If successful, a second smaller grant can be obtained for a second short visit to exchange results. </w:t>
      </w:r>
    </w:p>
    <w:p w:rsidR="007216B7" w:rsidP="6BB0EE19" w:rsidRDefault="007216B7" w14:paraId="5A39BBE3" w14:textId="77777777">
      <w:pPr>
        <w:pStyle w:val="Hoofdtekst"/>
        <w:rPr>
          <w:lang w:val="en-GB"/>
        </w:rPr>
      </w:pPr>
    </w:p>
    <w:p w:rsidR="007216B7" w:rsidP="6BB0EE19" w:rsidRDefault="67FD4934" w14:paraId="2B7B21BF" w14:textId="77777777">
      <w:pPr>
        <w:pStyle w:val="Koptekst2"/>
        <w:rPr>
          <w:lang w:val="en-GB"/>
        </w:rPr>
      </w:pPr>
      <w:r w:rsidRPr="6BB0EE19">
        <w:rPr>
          <w:lang w:val="en-GB"/>
        </w:rPr>
        <w:t>Who can apply</w:t>
      </w:r>
    </w:p>
    <w:p w:rsidR="007216B7" w:rsidP="6BB0EE19" w:rsidRDefault="67FD4934" w14:paraId="1970EBAE" w14:textId="30D8F23E">
      <w:pPr>
        <w:pStyle w:val="Hoofdtekst"/>
        <w:rPr>
          <w:lang w:val="en-GB"/>
        </w:rPr>
      </w:pPr>
      <w:r w:rsidRPr="6BB0EE19">
        <w:rPr>
          <w:lang w:val="en-GB"/>
        </w:rPr>
        <w:t>PhD students</w:t>
      </w:r>
      <w:r w:rsidRPr="6BB0EE19" w:rsidR="5C9A302D">
        <w:rPr>
          <w:lang w:val="en-GB"/>
        </w:rPr>
        <w:t xml:space="preserve"> and postdocs working in acute stroke research</w:t>
      </w:r>
      <w:r w:rsidRPr="6BB0EE19">
        <w:rPr>
          <w:lang w:val="en-GB"/>
        </w:rPr>
        <w:t xml:space="preserve"> </w:t>
      </w:r>
      <w:r w:rsidRPr="6BB0EE19" w:rsidR="00F81E5C">
        <w:rPr>
          <w:lang w:val="en-GB"/>
        </w:rPr>
        <w:t xml:space="preserve">(clinical and pre-clinical) </w:t>
      </w:r>
      <w:r w:rsidRPr="6BB0EE19" w:rsidR="2D6A7447">
        <w:rPr>
          <w:lang w:val="en-GB"/>
        </w:rPr>
        <w:t xml:space="preserve">and </w:t>
      </w:r>
      <w:r w:rsidRPr="6BB0EE19" w:rsidR="325EBE5E">
        <w:rPr>
          <w:lang w:val="en-GB"/>
        </w:rPr>
        <w:t>affiliated</w:t>
      </w:r>
      <w:r w:rsidRPr="6BB0EE19" w:rsidR="2D6A7447">
        <w:rPr>
          <w:lang w:val="en-GB"/>
        </w:rPr>
        <w:t xml:space="preserve"> with a </w:t>
      </w:r>
      <w:r w:rsidRPr="6BB0EE19">
        <w:rPr>
          <w:lang w:val="en-GB"/>
        </w:rPr>
        <w:t>CONTRAST</w:t>
      </w:r>
      <w:r w:rsidRPr="6BB0EE19" w:rsidR="6280F81D">
        <w:rPr>
          <w:lang w:val="en-GB"/>
        </w:rPr>
        <w:t xml:space="preserve"> </w:t>
      </w:r>
      <w:r w:rsidRPr="6BB0EE19" w:rsidR="6B0F57A0">
        <w:rPr>
          <w:lang w:val="en-GB"/>
        </w:rPr>
        <w:t>work package</w:t>
      </w:r>
      <w:r w:rsidRPr="6BB0EE19" w:rsidR="6280F81D">
        <w:rPr>
          <w:lang w:val="en-GB"/>
        </w:rPr>
        <w:t xml:space="preserve"> </w:t>
      </w:r>
      <w:r w:rsidRPr="6BB0EE19" w:rsidR="2DEEA669">
        <w:rPr>
          <w:lang w:val="en-GB"/>
        </w:rPr>
        <w:t xml:space="preserve">or </w:t>
      </w:r>
      <w:r w:rsidRPr="6BB0EE19">
        <w:rPr>
          <w:lang w:val="en-GB"/>
        </w:rPr>
        <w:t>collaborat</w:t>
      </w:r>
      <w:r w:rsidRPr="6BB0EE19" w:rsidR="1B3F155F">
        <w:rPr>
          <w:lang w:val="en-GB"/>
        </w:rPr>
        <w:t>ing</w:t>
      </w:r>
      <w:r w:rsidRPr="6BB0EE19">
        <w:rPr>
          <w:lang w:val="en-GB"/>
        </w:rPr>
        <w:t xml:space="preserve"> closely with a CONTRAST research group.</w:t>
      </w:r>
      <w:r w:rsidRPr="6BB0EE19" w:rsidR="62E31A5F">
        <w:rPr>
          <w:lang w:val="en-GB"/>
        </w:rPr>
        <w:t xml:space="preserve"> Applicants need to be affiliated with a CONTRAST consortium partner.</w:t>
      </w:r>
    </w:p>
    <w:p w:rsidR="007216B7" w:rsidP="6BB0EE19" w:rsidRDefault="007216B7" w14:paraId="41C8F396" w14:textId="77777777">
      <w:pPr>
        <w:pStyle w:val="Hoofdtekst"/>
        <w:rPr>
          <w:lang w:val="en-GB"/>
        </w:rPr>
      </w:pPr>
    </w:p>
    <w:p w:rsidR="007216B7" w:rsidP="6BB0EE19" w:rsidRDefault="67FD4934" w14:paraId="7FD56817" w14:textId="77777777">
      <w:pPr>
        <w:pStyle w:val="Koptekst2"/>
        <w:rPr>
          <w:lang w:val="en-GB"/>
        </w:rPr>
      </w:pPr>
      <w:r w:rsidRPr="6BB0EE19">
        <w:rPr>
          <w:lang w:val="en-GB"/>
        </w:rPr>
        <w:t>What can you apply for</w:t>
      </w:r>
    </w:p>
    <w:p w:rsidR="007216B7" w:rsidP="6BB0EE19" w:rsidRDefault="1AE633E6" w14:paraId="3E820B77" w14:textId="76F654F2">
      <w:pPr>
        <w:pStyle w:val="Hoofdtekst"/>
        <w:spacing w:line="259" w:lineRule="auto"/>
        <w:rPr>
          <w:lang w:val="en-GB"/>
        </w:rPr>
      </w:pPr>
      <w:r w:rsidRPr="58712D88">
        <w:rPr>
          <w:lang w:val="en-GB"/>
        </w:rPr>
        <w:t xml:space="preserve">A </w:t>
      </w:r>
      <w:r w:rsidRPr="58712D88" w:rsidR="7AFEC0D6">
        <w:rPr>
          <w:lang w:val="en-GB"/>
        </w:rPr>
        <w:t>maximum</w:t>
      </w:r>
      <w:r w:rsidRPr="58712D88" w:rsidR="61A03751">
        <w:rPr>
          <w:lang w:val="en-GB"/>
        </w:rPr>
        <w:t xml:space="preserve"> </w:t>
      </w:r>
      <w:r w:rsidRPr="58712D88" w:rsidR="7AFEC0D6">
        <w:rPr>
          <w:lang w:val="en-GB"/>
        </w:rPr>
        <w:t>budget</w:t>
      </w:r>
      <w:r w:rsidRPr="58712D88" w:rsidR="67FD4934">
        <w:rPr>
          <w:lang w:val="en-GB"/>
        </w:rPr>
        <w:t xml:space="preserve"> </w:t>
      </w:r>
      <w:r w:rsidRPr="58712D88" w:rsidR="1E0D2243">
        <w:rPr>
          <w:lang w:val="en-GB"/>
        </w:rPr>
        <w:t xml:space="preserve">of </w:t>
      </w:r>
      <w:r w:rsidRPr="58712D88" w:rsidR="67FD4934">
        <w:rPr>
          <w:lang w:val="en-GB"/>
        </w:rPr>
        <w:t>Euro 10.</w:t>
      </w:r>
      <w:r w:rsidRPr="58712D88" w:rsidR="0032F256">
        <w:rPr>
          <w:lang w:val="en-GB"/>
        </w:rPr>
        <w:t>0</w:t>
      </w:r>
      <w:r w:rsidRPr="58712D88" w:rsidR="67FD4934">
        <w:rPr>
          <w:lang w:val="en-GB"/>
        </w:rPr>
        <w:t>00</w:t>
      </w:r>
      <w:r w:rsidRPr="58712D88" w:rsidR="604A90F4">
        <w:rPr>
          <w:lang w:val="en-GB"/>
        </w:rPr>
        <w:t xml:space="preserve"> including VAT</w:t>
      </w:r>
      <w:r w:rsidRPr="58712D88" w:rsidR="08BAD4FE">
        <w:rPr>
          <w:lang w:val="en-GB"/>
        </w:rPr>
        <w:t xml:space="preserve"> can be requested</w:t>
      </w:r>
      <w:r w:rsidRPr="58712D88" w:rsidR="67FD4934">
        <w:rPr>
          <w:lang w:val="en-GB"/>
        </w:rPr>
        <w:t>.</w:t>
      </w:r>
      <w:r w:rsidRPr="58712D88" w:rsidR="5E7CD103">
        <w:rPr>
          <w:lang w:val="en-GB"/>
        </w:rPr>
        <w:t xml:space="preserve"> </w:t>
      </w:r>
      <w:r w:rsidRPr="58712D88" w:rsidR="67FD4934">
        <w:rPr>
          <w:lang w:val="en-GB"/>
        </w:rPr>
        <w:t xml:space="preserve">This </w:t>
      </w:r>
      <w:r w:rsidRPr="58712D88" w:rsidR="311AD50E">
        <w:rPr>
          <w:lang w:val="en-GB"/>
        </w:rPr>
        <w:t xml:space="preserve">budget </w:t>
      </w:r>
      <w:r w:rsidRPr="58712D88" w:rsidR="67FD4934">
        <w:rPr>
          <w:lang w:val="en-GB"/>
        </w:rPr>
        <w:t>should cover</w:t>
      </w:r>
      <w:r w:rsidRPr="58712D88" w:rsidR="0EB9383E">
        <w:rPr>
          <w:lang w:val="en-GB"/>
        </w:rPr>
        <w:t xml:space="preserve"> travel,</w:t>
      </w:r>
      <w:r w:rsidRPr="58712D88" w:rsidR="3070155C">
        <w:rPr>
          <w:lang w:val="en-GB"/>
        </w:rPr>
        <w:t xml:space="preserve"> and housing.</w:t>
      </w:r>
      <w:r w:rsidRPr="58712D88" w:rsidR="2C9FDB9B">
        <w:rPr>
          <w:lang w:val="en-GB"/>
        </w:rPr>
        <w:t xml:space="preserve"> </w:t>
      </w:r>
      <w:r w:rsidRPr="58712D88" w:rsidR="67FD4934">
        <w:rPr>
          <w:lang w:val="en-GB"/>
        </w:rPr>
        <w:t>We reimburse intercontinental air travel (</w:t>
      </w:r>
      <w:r w:rsidRPr="58712D88" w:rsidR="21EFEBEE">
        <w:rPr>
          <w:lang w:val="en-GB"/>
        </w:rPr>
        <w:t>up to</w:t>
      </w:r>
      <w:r w:rsidRPr="58712D88" w:rsidR="4A15EFCC">
        <w:rPr>
          <w:lang w:val="en-GB"/>
        </w:rPr>
        <w:t xml:space="preserve"> </w:t>
      </w:r>
      <w:r w:rsidRPr="58712D88" w:rsidR="67FD4934">
        <w:rPr>
          <w:lang w:val="en-GB"/>
        </w:rPr>
        <w:t>economy plus)</w:t>
      </w:r>
      <w:r w:rsidRPr="58712D88" w:rsidR="54F7160A">
        <w:rPr>
          <w:lang w:val="en-GB"/>
        </w:rPr>
        <w:t xml:space="preserve"> and local travel through public transport.</w:t>
      </w:r>
      <w:r w:rsidRPr="58712D88" w:rsidR="18BF9DA1">
        <w:rPr>
          <w:lang w:val="en-GB"/>
        </w:rPr>
        <w:t xml:space="preserve"> </w:t>
      </w:r>
      <w:r w:rsidRPr="58712D88" w:rsidR="178858F2">
        <w:rPr>
          <w:lang w:val="en-GB"/>
        </w:rPr>
        <w:t xml:space="preserve">A detailed budget </w:t>
      </w:r>
      <w:r w:rsidRPr="58712D88" w:rsidR="6FBFBA3F">
        <w:rPr>
          <w:lang w:val="en-GB"/>
        </w:rPr>
        <w:t>needs to be</w:t>
      </w:r>
      <w:r w:rsidRPr="58712D88" w:rsidR="178858F2">
        <w:rPr>
          <w:lang w:val="en-GB"/>
        </w:rPr>
        <w:t xml:space="preserve"> </w:t>
      </w:r>
      <w:r w:rsidRPr="58712D88" w:rsidR="1C8E1AE7">
        <w:rPr>
          <w:lang w:val="en-GB"/>
        </w:rPr>
        <w:t>part of the application.</w:t>
      </w:r>
      <w:r w:rsidRPr="58712D88" w:rsidR="178858F2">
        <w:rPr>
          <w:lang w:val="en-GB"/>
        </w:rPr>
        <w:t xml:space="preserve"> </w:t>
      </w:r>
      <w:r w:rsidRPr="58712D88" w:rsidR="1DDDCFD2">
        <w:rPr>
          <w:lang w:val="en-GB"/>
        </w:rPr>
        <w:t>Plan well ahead.</w:t>
      </w:r>
    </w:p>
    <w:p w:rsidR="007216B7" w:rsidP="58712D88" w:rsidRDefault="007216B7" w14:paraId="72A3D3EC" w14:textId="5C916A4D">
      <w:pPr>
        <w:pStyle w:val="Hoofdtekst"/>
        <w:spacing w:line="259" w:lineRule="auto"/>
        <w:rPr>
          <w:lang w:val="en-GB"/>
        </w:rPr>
      </w:pPr>
    </w:p>
    <w:p w:rsidR="007216B7" w:rsidP="6BB0EE19" w:rsidRDefault="67FD4934" w14:paraId="502F10F0" w14:textId="77777777">
      <w:pPr>
        <w:pStyle w:val="Koptekst2"/>
        <w:rPr>
          <w:lang w:val="en-GB"/>
        </w:rPr>
      </w:pPr>
      <w:r w:rsidRPr="6BB0EE19">
        <w:rPr>
          <w:lang w:val="en-GB"/>
        </w:rPr>
        <w:t>Criteria for grant approval</w:t>
      </w:r>
    </w:p>
    <w:p w:rsidR="007216B7" w:rsidP="6BB0EE19" w:rsidRDefault="67FD4934" w14:paraId="5624CD14" w14:textId="1E664013">
      <w:pPr>
        <w:pStyle w:val="Hoofdtekst"/>
        <w:rPr>
          <w:lang w:val="en-GB"/>
        </w:rPr>
      </w:pPr>
      <w:r w:rsidRPr="6BB0EE19">
        <w:rPr>
          <w:lang w:val="en-GB"/>
        </w:rPr>
        <w:t>You need a well</w:t>
      </w:r>
      <w:r w:rsidRPr="6BB0EE19" w:rsidR="7F95F2C6">
        <w:rPr>
          <w:lang w:val="en-GB"/>
        </w:rPr>
        <w:t>-</w:t>
      </w:r>
      <w:r w:rsidRPr="6BB0EE19">
        <w:rPr>
          <w:lang w:val="en-GB"/>
        </w:rPr>
        <w:t xml:space="preserve">defined </w:t>
      </w:r>
      <w:r w:rsidRPr="6BB0EE19" w:rsidR="267F6515">
        <w:rPr>
          <w:lang w:val="en-GB"/>
        </w:rPr>
        <w:t>research</w:t>
      </w:r>
      <w:r w:rsidRPr="6BB0EE19" w:rsidR="2555B411">
        <w:rPr>
          <w:lang w:val="en-GB"/>
        </w:rPr>
        <w:t xml:space="preserve"> </w:t>
      </w:r>
      <w:r w:rsidRPr="6BB0EE19" w:rsidR="267F6515">
        <w:rPr>
          <w:lang w:val="en-GB"/>
        </w:rPr>
        <w:t>project</w:t>
      </w:r>
      <w:r w:rsidRPr="6BB0EE19">
        <w:rPr>
          <w:lang w:val="en-GB"/>
        </w:rPr>
        <w:t>, with a clear research question that can be answered within a 1</w:t>
      </w:r>
      <w:r w:rsidRPr="6BB0EE19" w:rsidR="1ABB8140">
        <w:rPr>
          <w:lang w:val="en-GB"/>
        </w:rPr>
        <w:t>-</w:t>
      </w:r>
      <w:r w:rsidRPr="6BB0EE19">
        <w:rPr>
          <w:lang w:val="en-GB"/>
        </w:rPr>
        <w:t>year period after the start of your visit abroad. You will need a letter of approval from your supervisor and a welcome letter written and signed by the PI of the institute you will visit. We also need your CV.</w:t>
      </w:r>
    </w:p>
    <w:p w:rsidR="007216B7" w:rsidP="6BB0EE19" w:rsidRDefault="007216B7" w14:paraId="0D0B940D" w14:textId="77777777">
      <w:pPr>
        <w:pStyle w:val="Hoofdtekst"/>
        <w:rPr>
          <w:lang w:val="en-GB"/>
        </w:rPr>
      </w:pPr>
    </w:p>
    <w:p w:rsidR="007216B7" w:rsidP="6BB0EE19" w:rsidRDefault="67FD4934" w14:paraId="3F11D835" w14:textId="77777777">
      <w:pPr>
        <w:pStyle w:val="Koptekst2"/>
        <w:rPr>
          <w:lang w:val="en-GB"/>
        </w:rPr>
      </w:pPr>
      <w:r w:rsidRPr="6BB0EE19">
        <w:rPr>
          <w:lang w:val="en-GB"/>
        </w:rPr>
        <w:t>Return-visit grant</w:t>
      </w:r>
    </w:p>
    <w:p w:rsidR="007216B7" w:rsidP="6BB0EE19" w:rsidRDefault="67FD4934" w14:paraId="39DCA077" w14:textId="76603CD9">
      <w:pPr>
        <w:pStyle w:val="Hoofdtekst"/>
        <w:rPr>
          <w:lang w:val="en-GB"/>
        </w:rPr>
      </w:pPr>
      <w:r w:rsidRPr="6BB0EE19">
        <w:rPr>
          <w:lang w:val="en-GB"/>
        </w:rPr>
        <w:t>Successful ap</w:t>
      </w:r>
      <w:r w:rsidRPr="6BB0EE19" w:rsidR="52E14892">
        <w:rPr>
          <w:lang w:val="en-GB"/>
        </w:rPr>
        <w:t>p</w:t>
      </w:r>
      <w:r w:rsidRPr="6BB0EE19">
        <w:rPr>
          <w:lang w:val="en-GB"/>
        </w:rPr>
        <w:t xml:space="preserve">licants (who answered their research </w:t>
      </w:r>
      <w:r w:rsidRPr="6BB0EE19" w:rsidR="4C70BB8C">
        <w:rPr>
          <w:lang w:val="en-GB"/>
        </w:rPr>
        <w:t>question</w:t>
      </w:r>
      <w:r w:rsidRPr="6BB0EE19">
        <w:rPr>
          <w:lang w:val="en-GB"/>
        </w:rPr>
        <w:t xml:space="preserve"> appropriately) may apply for a return visit to their host, in order to present and discuss their project, and generate ideas for next steps. </w:t>
      </w:r>
    </w:p>
    <w:p w:rsidR="007216B7" w:rsidP="6BB0EE19" w:rsidRDefault="007216B7" w14:paraId="0E27B00A" w14:textId="77777777">
      <w:pPr>
        <w:pStyle w:val="Hoofdtekst"/>
        <w:rPr>
          <w:lang w:val="en-GB"/>
        </w:rPr>
      </w:pPr>
    </w:p>
    <w:p w:rsidR="6DC01CA4" w:rsidP="59D0381B" w:rsidRDefault="6DC01CA4" w14:paraId="791C2A5C" w14:textId="30AF9116">
      <w:pPr>
        <w:pStyle w:val="Hoofdtekst"/>
        <w:spacing w:line="259" w:lineRule="auto"/>
        <w:rPr>
          <w:b w:val="1"/>
          <w:bCs w:val="1"/>
          <w:sz w:val="28"/>
          <w:szCs w:val="28"/>
          <w:lang w:val="en-GB"/>
        </w:rPr>
      </w:pPr>
      <w:r w:rsidRPr="75C11D61" w:rsidR="6DC01CA4">
        <w:rPr>
          <w:b w:val="1"/>
          <w:bCs w:val="1"/>
          <w:sz w:val="28"/>
          <w:szCs w:val="28"/>
          <w:lang w:val="en-GB"/>
        </w:rPr>
        <w:t>202</w:t>
      </w:r>
      <w:r w:rsidRPr="75C11D61" w:rsidR="370903F9">
        <w:rPr>
          <w:b w:val="1"/>
          <w:bCs w:val="1"/>
          <w:sz w:val="28"/>
          <w:szCs w:val="28"/>
          <w:lang w:val="en-GB"/>
        </w:rPr>
        <w:t>6</w:t>
      </w:r>
      <w:r w:rsidRPr="75C11D61" w:rsidR="6DC01CA4">
        <w:rPr>
          <w:b w:val="1"/>
          <w:bCs w:val="1"/>
          <w:sz w:val="28"/>
          <w:szCs w:val="28"/>
          <w:lang w:val="en-GB"/>
        </w:rPr>
        <w:t>-202</w:t>
      </w:r>
      <w:r w:rsidRPr="75C11D61" w:rsidR="23EB3DCB">
        <w:rPr>
          <w:b w:val="1"/>
          <w:bCs w:val="1"/>
          <w:sz w:val="28"/>
          <w:szCs w:val="28"/>
          <w:lang w:val="en-GB"/>
        </w:rPr>
        <w:t>7</w:t>
      </w:r>
      <w:r w:rsidRPr="75C11D61" w:rsidR="6DC01CA4">
        <w:rPr>
          <w:b w:val="1"/>
          <w:bCs w:val="1"/>
          <w:sz w:val="28"/>
          <w:szCs w:val="28"/>
          <w:lang w:val="en-GB"/>
        </w:rPr>
        <w:t xml:space="preserve"> call</w:t>
      </w:r>
    </w:p>
    <w:p w:rsidRPr="00A9377C" w:rsidR="6DC01CA4" w:rsidP="59D0381B" w:rsidRDefault="6DC01CA4" w14:paraId="68C89684" w14:textId="13B8DFAC">
      <w:pPr>
        <w:pStyle w:val="Hoofdtekst"/>
        <w:spacing w:line="259" w:lineRule="auto"/>
        <w:rPr>
          <w:lang w:val="en-GB"/>
        </w:rPr>
      </w:pPr>
      <w:r w:rsidRPr="75C11D61" w:rsidR="6DC01CA4">
        <w:rPr>
          <w:lang w:val="en-GB"/>
        </w:rPr>
        <w:t xml:space="preserve">This call was published on </w:t>
      </w:r>
      <w:r w:rsidRPr="75C11D61" w:rsidR="59333649">
        <w:rPr>
          <w:lang w:val="en-GB"/>
        </w:rPr>
        <w:t>February</w:t>
      </w:r>
      <w:r w:rsidRPr="75C11D61" w:rsidR="6DC01CA4">
        <w:rPr>
          <w:lang w:val="en-GB"/>
        </w:rPr>
        <w:t xml:space="preserve"> 1st</w:t>
      </w:r>
      <w:r w:rsidRPr="75C11D61" w:rsidR="6DC01CA4">
        <w:rPr>
          <w:lang w:val="en-GB"/>
        </w:rPr>
        <w:t xml:space="preserve"> 202</w:t>
      </w:r>
      <w:r w:rsidRPr="75C11D61" w:rsidR="7C3F77B0">
        <w:rPr>
          <w:lang w:val="en-GB"/>
        </w:rPr>
        <w:t>6</w:t>
      </w:r>
      <w:r w:rsidRPr="75C11D61" w:rsidR="6DC01CA4">
        <w:rPr>
          <w:lang w:val="en-GB"/>
        </w:rPr>
        <w:t xml:space="preserve">. Deadline for applications is May </w:t>
      </w:r>
      <w:r w:rsidRPr="75C11D61" w:rsidR="6DC01CA4">
        <w:rPr>
          <w:lang w:val="en-GB"/>
        </w:rPr>
        <w:t>1</w:t>
      </w:r>
      <w:r w:rsidRPr="75C11D61" w:rsidR="51633761">
        <w:rPr>
          <w:lang w:val="en-GB"/>
        </w:rPr>
        <w:t>5</w:t>
      </w:r>
      <w:r w:rsidRPr="75C11D61" w:rsidR="6DC01CA4">
        <w:rPr>
          <w:lang w:val="en-GB"/>
        </w:rPr>
        <w:t>st</w:t>
      </w:r>
      <w:r w:rsidRPr="75C11D61" w:rsidR="6DC01CA4">
        <w:rPr>
          <w:lang w:val="en-GB"/>
        </w:rPr>
        <w:t>, 202</w:t>
      </w:r>
      <w:r w:rsidRPr="75C11D61" w:rsidR="19619FFC">
        <w:rPr>
          <w:lang w:val="en-GB"/>
        </w:rPr>
        <w:t>6</w:t>
      </w:r>
      <w:r w:rsidRPr="75C11D61" w:rsidR="6DC01CA4">
        <w:rPr>
          <w:lang w:val="en-GB"/>
        </w:rPr>
        <w:t>. A decision will be made by July 1 202</w:t>
      </w:r>
      <w:r w:rsidRPr="75C11D61" w:rsidR="6EA81490">
        <w:rPr>
          <w:lang w:val="en-GB"/>
        </w:rPr>
        <w:t>6</w:t>
      </w:r>
      <w:r w:rsidRPr="75C11D61" w:rsidR="6DC01CA4">
        <w:rPr>
          <w:lang w:val="en-GB"/>
        </w:rPr>
        <w:t>. Your travel should start before May 1, 202</w:t>
      </w:r>
      <w:r w:rsidRPr="75C11D61" w:rsidR="549C7B15">
        <w:rPr>
          <w:lang w:val="en-GB"/>
        </w:rPr>
        <w:t>7</w:t>
      </w:r>
      <w:r w:rsidRPr="75C11D61" w:rsidR="6DC01CA4">
        <w:rPr>
          <w:lang w:val="en-GB"/>
        </w:rPr>
        <w:t>.</w:t>
      </w:r>
    </w:p>
    <w:p w:rsidR="59D0381B" w:rsidP="59D0381B" w:rsidRDefault="59D0381B" w14:paraId="5DE2915C" w14:textId="70FDB60F">
      <w:pPr>
        <w:pStyle w:val="Hoofdtekst"/>
        <w:spacing w:line="259" w:lineRule="auto"/>
        <w:rPr>
          <w:lang w:val="en-GB"/>
        </w:rPr>
      </w:pPr>
    </w:p>
    <w:p w:rsidR="59D0381B" w:rsidP="59D0381B" w:rsidRDefault="59D0381B" w14:paraId="59F712EF" w14:textId="14E63F5D">
      <w:pPr>
        <w:pStyle w:val="Hoofdtekst"/>
        <w:spacing w:line="259" w:lineRule="auto"/>
        <w:rPr>
          <w:lang w:val="en-GB"/>
        </w:rPr>
      </w:pPr>
    </w:p>
    <w:p w:rsidR="007216B7" w:rsidP="6BB0EE19" w:rsidRDefault="00CF0B96" w14:paraId="6B5AB5D5" w14:textId="77777777">
      <w:pPr>
        <w:pStyle w:val="Koptekst1"/>
        <w:rPr>
          <w:lang w:val="en-GB"/>
        </w:rPr>
      </w:pPr>
      <w:r w:rsidRPr="6BB0EE19">
        <w:rPr>
          <w:lang w:val="en-GB"/>
        </w:rPr>
        <w:t>Procedure</w:t>
      </w:r>
    </w:p>
    <w:p w:rsidR="007216B7" w:rsidP="6BB0EE19" w:rsidRDefault="67FD4934" w14:paraId="33B5ED8D" w14:textId="77777777">
      <w:pPr>
        <w:pStyle w:val="Koptekst3"/>
        <w:rPr>
          <w:lang w:val="en-GB"/>
        </w:rPr>
      </w:pPr>
      <w:r w:rsidRPr="6BB0EE19">
        <w:rPr>
          <w:lang w:val="en-GB"/>
        </w:rPr>
        <w:t>First application</w:t>
      </w:r>
    </w:p>
    <w:p w:rsidR="007216B7" w:rsidP="6BB0EE19" w:rsidRDefault="67FD4934" w14:paraId="5A35A321" w14:textId="1E34627D">
      <w:pPr>
        <w:pStyle w:val="Hoofdtekst"/>
        <w:rPr>
          <w:lang w:val="en-GB"/>
        </w:rPr>
      </w:pPr>
      <w:r w:rsidRPr="58712D88">
        <w:rPr>
          <w:lang w:val="en-GB"/>
        </w:rPr>
        <w:t>Applications will be screened for completeness by the YT</w:t>
      </w:r>
      <w:r w:rsidRPr="58712D88" w:rsidR="10949BB5">
        <w:rPr>
          <w:lang w:val="en-GB"/>
        </w:rPr>
        <w:t>P</w:t>
      </w:r>
      <w:r w:rsidRPr="58712D88">
        <w:rPr>
          <w:lang w:val="en-GB"/>
        </w:rPr>
        <w:t xml:space="preserve"> committee (2 weeks) and then reviewed by members of the DAWC (2 weeks). The scoring system considers the following: Scientific value: 1-10; Originality</w:t>
      </w:r>
      <w:r w:rsidRPr="58712D88" w:rsidR="21E6D174">
        <w:rPr>
          <w:lang w:val="en-GB"/>
        </w:rPr>
        <w:t xml:space="preserve"> &amp; Impact</w:t>
      </w:r>
      <w:r w:rsidRPr="58712D88">
        <w:rPr>
          <w:lang w:val="en-GB"/>
        </w:rPr>
        <w:t xml:space="preserve">: 1-10; Candidate: 1-10. A total score consists of the unweighted </w:t>
      </w:r>
      <w:r w:rsidRPr="58712D88">
        <w:rPr>
          <w:lang w:val="en-GB"/>
        </w:rPr>
        <w:lastRenderedPageBreak/>
        <w:t>sum of these three scores. For each item, the connection with the purpose and aim of CONTRAST will be considered essential.</w:t>
      </w:r>
      <w:r w:rsidRPr="58712D88" w:rsidR="278B4778">
        <w:rPr>
          <w:lang w:val="en-GB"/>
        </w:rPr>
        <w:t xml:space="preserve">  </w:t>
      </w:r>
    </w:p>
    <w:p w:rsidR="007216B7" w:rsidP="6BB0EE19" w:rsidRDefault="007216B7" w14:paraId="44EAFD9C" w14:textId="77777777">
      <w:pPr>
        <w:pStyle w:val="Hoofdtekst"/>
        <w:rPr>
          <w:lang w:val="en-GB"/>
        </w:rPr>
      </w:pPr>
    </w:p>
    <w:p w:rsidR="007216B7" w:rsidP="6BB0EE19" w:rsidRDefault="67FD4934" w14:paraId="0F7902C0" w14:textId="77777777">
      <w:pPr>
        <w:pStyle w:val="Koptekst3"/>
        <w:rPr>
          <w:lang w:val="en-GB"/>
        </w:rPr>
      </w:pPr>
      <w:r w:rsidRPr="58712D88">
        <w:rPr>
          <w:lang w:val="en-GB"/>
        </w:rPr>
        <w:t>Final report and return-visit grant</w:t>
      </w:r>
    </w:p>
    <w:p w:rsidRPr="00A9377C" w:rsidR="007216B7" w:rsidP="58712D88" w:rsidRDefault="43DB7CDB" w14:paraId="02680098" w14:textId="089993DE">
      <w:pPr>
        <w:pStyle w:val="Hoofdtekst"/>
        <w:rPr>
          <w:lang w:val="en-GB"/>
        </w:rPr>
      </w:pPr>
      <w:r w:rsidRPr="58712D88">
        <w:rPr>
          <w:lang w:val="en-GB"/>
        </w:rPr>
        <w:t>Within 9 months after your visit, a final report needs to be provided. This report should include information on what you did during your visit and the results you obtained. The final report consists background, aims, methods, results, and discussion of the findings, max 15 pages including references and a summary. In addition, the applicant should be willing to present the results during a contrast meeting.</w:t>
      </w:r>
    </w:p>
    <w:p w:rsidRPr="00A9377C" w:rsidR="007216B7" w:rsidP="58712D88" w:rsidRDefault="007216B7" w14:paraId="189E8396" w14:textId="124E3CC5">
      <w:pPr>
        <w:pStyle w:val="Hoofdtekst"/>
        <w:rPr>
          <w:lang w:val="en-GB"/>
        </w:rPr>
      </w:pPr>
    </w:p>
    <w:p w:rsidRPr="00A9377C" w:rsidR="007216B7" w:rsidP="58712D88" w:rsidRDefault="43DB7CDB" w14:paraId="4E2B6669" w14:textId="73963155">
      <w:pPr>
        <w:pStyle w:val="Hoofdtekst"/>
        <w:rPr>
          <w:lang w:val="en-GB"/>
        </w:rPr>
      </w:pPr>
      <w:r w:rsidRPr="58712D88">
        <w:rPr>
          <w:lang w:val="en-GB"/>
        </w:rPr>
        <w:t>When the final report is submitted in time the applicant may apply for a grant for a return visit of two weeks. This second application will be reviewed by the WP-leaders of the young talent program.</w:t>
      </w:r>
    </w:p>
    <w:p w:rsidRPr="00A9377C" w:rsidR="007216B7" w:rsidP="58712D88" w:rsidRDefault="007216B7" w14:paraId="4B94D5A5" w14:textId="247AC47C">
      <w:pPr>
        <w:pStyle w:val="Hoofdtekst"/>
        <w:rPr>
          <w:lang w:val="en-GB"/>
        </w:rPr>
      </w:pPr>
    </w:p>
    <w:p w:rsidRPr="00A9377C" w:rsidR="007216B7" w:rsidP="59D0381B" w:rsidRDefault="77BBD88C" w14:paraId="1799A514" w14:textId="6E09B31E">
      <w:pPr>
        <w:pStyle w:val="Hoofdtekst"/>
        <w:rPr>
          <w:b/>
          <w:bCs/>
          <w:sz w:val="28"/>
          <w:szCs w:val="28"/>
          <w:lang w:val="en-GB"/>
        </w:rPr>
      </w:pPr>
      <w:r w:rsidRPr="00A9377C">
        <w:rPr>
          <w:b/>
          <w:bCs/>
          <w:sz w:val="28"/>
          <w:szCs w:val="28"/>
          <w:lang w:val="en-GB"/>
        </w:rPr>
        <w:t>Submission</w:t>
      </w:r>
    </w:p>
    <w:p w:rsidR="007216B7" w:rsidP="59D0381B" w:rsidRDefault="77BBD88C" w14:paraId="26A774F6" w14:textId="1EEC6EAD">
      <w:pPr>
        <w:pStyle w:val="Hoofdtekst"/>
        <w:rPr>
          <w:lang w:val="en-GB"/>
        </w:rPr>
      </w:pPr>
      <w:r w:rsidRPr="00A9377C">
        <w:rPr>
          <w:lang w:val="en-GB"/>
        </w:rPr>
        <w:t xml:space="preserve">To submit, fill out the application form below and </w:t>
      </w:r>
      <w:r w:rsidRPr="59D0381B">
        <w:rPr>
          <w:lang w:val="en-GB"/>
        </w:rPr>
        <w:t xml:space="preserve">send to: </w:t>
      </w:r>
      <w:hyperlink w:history="1" r:id="rId10">
        <w:r w:rsidRPr="00ED263C" w:rsidR="00A9377C">
          <w:rPr>
            <w:rStyle w:val="Hyperlink"/>
            <w:lang w:val="en-GB"/>
          </w:rPr>
          <w:t>Lianne.hulshof@lygature.org</w:t>
        </w:r>
      </w:hyperlink>
    </w:p>
    <w:p w:rsidR="007216B7" w:rsidP="6BB0EE19" w:rsidRDefault="007216B7" w14:paraId="3656B9AB" w14:textId="267076EE">
      <w:pPr>
        <w:pStyle w:val="Hoofdtekst"/>
        <w:rPr>
          <w:lang w:val="en-GB"/>
        </w:rPr>
      </w:pPr>
    </w:p>
    <w:p w:rsidR="007216B7" w:rsidP="6BB0EE19" w:rsidRDefault="007216B7" w14:paraId="45FB0818" w14:textId="77777777">
      <w:pPr>
        <w:pStyle w:val="Hoofdtekst"/>
        <w:rPr>
          <w:lang w:val="en-GB"/>
        </w:rPr>
      </w:pPr>
    </w:p>
    <w:p w:rsidR="007216B7" w:rsidP="6BB0EE19" w:rsidRDefault="007216B7" w14:paraId="049F31CB" w14:textId="77777777">
      <w:pPr>
        <w:pStyle w:val="Hoofdtekst"/>
        <w:rPr>
          <w:lang w:val="en-GB"/>
        </w:rPr>
      </w:pPr>
    </w:p>
    <w:p w:rsidR="58712D88" w:rsidRDefault="58712D88" w14:paraId="774DCEC1" w14:textId="61027538">
      <w:r>
        <w:br w:type="page"/>
      </w:r>
    </w:p>
    <w:p w:rsidR="007216B7" w:rsidP="6BB0EE19" w:rsidRDefault="2469537E" w14:paraId="709692F2" w14:textId="161BC759">
      <w:pPr>
        <w:pStyle w:val="Koptekst1"/>
        <w:rPr>
          <w:lang w:val="en-GB"/>
        </w:rPr>
      </w:pPr>
      <w:r w:rsidRPr="58712D88">
        <w:rPr>
          <w:lang w:val="en-GB"/>
        </w:rPr>
        <w:lastRenderedPageBreak/>
        <w:t xml:space="preserve">APPLICATION </w:t>
      </w:r>
      <w:r w:rsidRPr="58712D88" w:rsidR="00CF0B96">
        <w:rPr>
          <w:lang w:val="en-GB"/>
        </w:rPr>
        <w:t>FORM</w:t>
      </w:r>
    </w:p>
    <w:p w:rsidR="14FFCDA7" w:rsidP="6BB0EE19" w:rsidRDefault="14FFCDA7" w14:paraId="35AACE82" w14:textId="73EE436D">
      <w:pPr>
        <w:pStyle w:val="Hoofdtekst"/>
        <w:rPr>
          <w:lang w:val="en-GB"/>
        </w:rPr>
      </w:pPr>
    </w:p>
    <w:p w:rsidR="007216B7" w:rsidP="6BB0EE19" w:rsidRDefault="67FD4934" w14:paraId="780E5D9B" w14:textId="1E6DD6CB">
      <w:pPr>
        <w:pStyle w:val="Koptekst2"/>
        <w:rPr>
          <w:lang w:val="en-GB"/>
        </w:rPr>
      </w:pPr>
      <w:r w:rsidRPr="58712D88">
        <w:rPr>
          <w:lang w:val="en-GB"/>
        </w:rPr>
        <w:t>Admin</w:t>
      </w:r>
    </w:p>
    <w:p w:rsidR="5E0D1F08" w:rsidP="58712D88" w:rsidRDefault="5E0D1F08" w14:paraId="7220394E" w14:textId="37E89149">
      <w:pPr>
        <w:pStyle w:val="Hoofdtekst"/>
        <w:rPr>
          <w:lang w:val="en-GB"/>
        </w:rPr>
      </w:pPr>
    </w:p>
    <w:tbl>
      <w:tblPr>
        <w:tblW w:w="9627" w:type="dxa"/>
        <w:tblInd w:w="109" w:type="dxa"/>
        <w:tblLayout w:type="fixed"/>
        <w:tblCellMar>
          <w:top w:w="80" w:type="dxa"/>
          <w:left w:w="80" w:type="dxa"/>
          <w:bottom w:w="80" w:type="dxa"/>
          <w:right w:w="80" w:type="dxa"/>
        </w:tblCellMar>
        <w:tblLook w:val="04A0" w:firstRow="1" w:lastRow="0" w:firstColumn="1" w:lastColumn="0" w:noHBand="0" w:noVBand="1"/>
      </w:tblPr>
      <w:tblGrid>
        <w:gridCol w:w="5055"/>
        <w:gridCol w:w="4572"/>
      </w:tblGrid>
      <w:tr w:rsidR="007216B7" w:rsidTr="5E0D1F08" w14:paraId="2F24D330"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00CF0B96" w14:paraId="0712EA21" w14:textId="77777777">
            <w:pPr>
              <w:pStyle w:val="Tabelstijl2"/>
              <w:widowControl w:val="0"/>
              <w:rPr>
                <w:rFonts w:eastAsia="Arial Unicode MS" w:cs="Arial Unicode MS"/>
                <w:lang w:val="en-GB"/>
              </w:rPr>
            </w:pPr>
            <w:r w:rsidRPr="6BB0EE19">
              <w:rPr>
                <w:rFonts w:eastAsia="Arial Unicode MS" w:cs="Arial Unicode MS"/>
                <w:lang w:val="en-GB"/>
              </w:rPr>
              <w:t>First name</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007216B7" w14:paraId="53128261" w14:textId="77777777">
            <w:pPr>
              <w:widowControl w:val="0"/>
            </w:pPr>
          </w:p>
        </w:tc>
      </w:tr>
      <w:tr w:rsidR="007216B7" w:rsidTr="5E0D1F08" w14:paraId="3F6460BB"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00CF0B96" w14:paraId="6160609C" w14:textId="77777777">
            <w:pPr>
              <w:pStyle w:val="Tabelstijl2"/>
              <w:widowControl w:val="0"/>
              <w:rPr>
                <w:rFonts w:eastAsia="Arial Unicode MS" w:cs="Arial Unicode MS"/>
                <w:lang w:val="en-GB"/>
              </w:rPr>
            </w:pPr>
            <w:r w:rsidRPr="6BB0EE19">
              <w:rPr>
                <w:rFonts w:eastAsia="Arial Unicode MS" w:cs="Arial Unicode MS"/>
                <w:lang w:val="en-GB"/>
              </w:rPr>
              <w:t>Last name</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007216B7" w14:paraId="62486C05" w14:textId="77777777">
            <w:pPr>
              <w:widowControl w:val="0"/>
            </w:pPr>
          </w:p>
        </w:tc>
      </w:tr>
      <w:tr w:rsidR="007216B7" w:rsidTr="5E0D1F08" w14:paraId="58C6109E"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67FD4934" w14:paraId="4041547B" w14:textId="77777777">
            <w:pPr>
              <w:pStyle w:val="Tabelstijl2"/>
              <w:widowControl w:val="0"/>
              <w:rPr>
                <w:rFonts w:eastAsia="Arial Unicode MS" w:cs="Arial Unicode MS"/>
                <w:lang w:val="en-GB"/>
              </w:rPr>
            </w:pPr>
            <w:r w:rsidRPr="6BB0EE19">
              <w:rPr>
                <w:rFonts w:eastAsia="Arial Unicode MS" w:cs="Arial Unicode MS"/>
                <w:lang w:val="en-GB"/>
              </w:rPr>
              <w:t>Email address</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007216B7" w14:paraId="4101652C" w14:textId="77777777">
            <w:pPr>
              <w:widowControl w:val="0"/>
            </w:pPr>
          </w:p>
        </w:tc>
      </w:tr>
      <w:tr w:rsidR="007216B7" w:rsidTr="5E0D1F08" w14:paraId="6C01B90D"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67FD4934" w14:paraId="649FC035" w14:textId="77777777">
            <w:pPr>
              <w:pStyle w:val="Tabelstijl2"/>
              <w:widowControl w:val="0"/>
              <w:rPr>
                <w:rFonts w:eastAsia="Arial Unicode MS" w:cs="Arial Unicode MS"/>
                <w:lang w:val="en-GB"/>
              </w:rPr>
            </w:pPr>
            <w:r w:rsidRPr="6BB0EE19">
              <w:rPr>
                <w:rFonts w:eastAsia="Arial Unicode MS" w:cs="Arial Unicode MS"/>
                <w:lang w:val="en-GB"/>
              </w:rPr>
              <w:t>Affiliation</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007216B7" w14:paraId="4B99056E" w14:textId="77777777">
            <w:pPr>
              <w:widowControl w:val="0"/>
            </w:pPr>
          </w:p>
        </w:tc>
      </w:tr>
      <w:tr w:rsidR="007216B7" w:rsidTr="5E0D1F08" w14:paraId="7CB7E22D"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67FD4934" w14:paraId="2E3FFB18" w14:textId="77777777">
            <w:pPr>
              <w:pStyle w:val="Tabelstijl2"/>
              <w:widowControl w:val="0"/>
              <w:rPr>
                <w:rFonts w:eastAsia="Arial Unicode MS" w:cs="Arial Unicode MS"/>
                <w:lang w:val="en-GB"/>
              </w:rPr>
            </w:pPr>
            <w:r w:rsidRPr="6BB0EE19">
              <w:rPr>
                <w:rFonts w:eastAsia="Arial Unicode MS" w:cs="Arial Unicode MS"/>
                <w:lang w:val="en-GB"/>
              </w:rPr>
              <w:t>Cell phone</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007216B7" w14:paraId="1299C43A" w14:textId="77777777">
            <w:pPr>
              <w:widowControl w:val="0"/>
            </w:pPr>
          </w:p>
        </w:tc>
      </w:tr>
      <w:tr w:rsidR="007216B7" w:rsidTr="5E0D1F08" w14:paraId="499DE4F7"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67FD4934" w14:paraId="7AB8E885" w14:textId="77777777">
            <w:pPr>
              <w:pStyle w:val="Tabelstijl2"/>
              <w:widowControl w:val="0"/>
              <w:rPr>
                <w:rFonts w:eastAsia="Arial Unicode MS" w:cs="Arial Unicode MS"/>
                <w:lang w:val="en-GB"/>
              </w:rPr>
            </w:pPr>
            <w:r w:rsidRPr="6BB0EE19">
              <w:rPr>
                <w:rFonts w:eastAsia="Arial Unicode MS" w:cs="Arial Unicode MS"/>
                <w:lang w:val="en-GB"/>
              </w:rPr>
              <w:t>Title of research project</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007216B7" w14:paraId="4DDBEF00" w14:textId="77777777">
            <w:pPr>
              <w:widowControl w:val="0"/>
            </w:pPr>
          </w:p>
        </w:tc>
      </w:tr>
      <w:tr w:rsidR="007216B7" w:rsidTr="5E0D1F08" w14:paraId="0EC91778" w14:textId="77777777">
        <w:trPr>
          <w:trHeight w:val="295"/>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67FD4934" w14:paraId="680C8486" w14:textId="3898F3FA">
            <w:pPr>
              <w:pStyle w:val="Tabelstijl2"/>
              <w:widowControl w:val="0"/>
              <w:rPr>
                <w:rFonts w:eastAsia="Arial Unicode MS" w:cs="Arial Unicode MS"/>
                <w:lang w:val="en-GB"/>
              </w:rPr>
            </w:pPr>
            <w:r w:rsidRPr="5E0D1F08">
              <w:rPr>
                <w:rFonts w:eastAsia="Arial Unicode MS" w:cs="Arial Unicode MS"/>
                <w:lang w:val="en-GB"/>
              </w:rPr>
              <w:t>CONTRAST WP you are affiliated with</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007216B7" w:rsidP="6BB0EE19" w:rsidRDefault="007216B7" w14:paraId="3461D779" w14:textId="77777777">
            <w:pPr>
              <w:widowControl w:val="0"/>
            </w:pPr>
          </w:p>
        </w:tc>
      </w:tr>
      <w:tr w:rsidR="007216B7" w:rsidTr="5E0D1F08" w14:paraId="37028D26" w14:textId="77777777">
        <w:trPr>
          <w:trHeight w:val="481"/>
        </w:trPr>
        <w:tc>
          <w:tcPr>
            <w:tcW w:w="505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67FD4934" w14:paraId="7C95E088" w14:textId="66432686">
            <w:pPr>
              <w:pStyle w:val="Tabelstijl2"/>
              <w:widowControl w:val="0"/>
              <w:rPr>
                <w:rFonts w:eastAsia="Arial Unicode MS" w:cs="Arial Unicode MS"/>
                <w:lang w:val="en-GB"/>
              </w:rPr>
            </w:pPr>
            <w:r w:rsidRPr="6BB0EE19">
              <w:rPr>
                <w:rFonts w:eastAsia="Arial Unicode MS" w:cs="Arial Unicode MS"/>
                <w:lang w:val="en-GB"/>
              </w:rPr>
              <w:t>CONTRAST contact person (supervisor or WP leader) (name, affiliation and email address)</w:t>
            </w:r>
          </w:p>
        </w:tc>
        <w:tc>
          <w:tcPr>
            <w:tcW w:w="4572"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5F5F5"/>
          </w:tcPr>
          <w:p w:rsidR="007216B7" w:rsidP="6BB0EE19" w:rsidRDefault="007216B7" w14:paraId="3CF2D8B6" w14:textId="77777777">
            <w:pPr>
              <w:widowControl w:val="0"/>
            </w:pPr>
          </w:p>
        </w:tc>
      </w:tr>
    </w:tbl>
    <w:p w:rsidR="007216B7" w:rsidP="6BB0EE19" w:rsidRDefault="007216B7" w14:paraId="0FB78278" w14:textId="77777777">
      <w:pPr>
        <w:pStyle w:val="Koptekst1"/>
        <w:rPr>
          <w:lang w:val="en-GB"/>
        </w:rPr>
      </w:pPr>
    </w:p>
    <w:p w:rsidR="007216B7" w:rsidP="5804798C" w:rsidRDefault="6E8D9FA0" w14:paraId="154C150E" w14:textId="33580FFF">
      <w:pPr>
        <w:pStyle w:val="Koptekst2"/>
        <w:keepNext w:val="0"/>
        <w:rPr>
          <w:lang w:val="en-GB"/>
        </w:rPr>
      </w:pPr>
      <w:r w:rsidRPr="5804798C">
        <w:rPr>
          <w:lang w:val="en-GB"/>
        </w:rPr>
        <w:t>Application</w:t>
      </w:r>
      <w:r w:rsidRPr="5804798C" w:rsidR="67FD4934">
        <w:rPr>
          <w:lang w:val="en-GB"/>
        </w:rPr>
        <w:t xml:space="preserve"> proper</w:t>
      </w:r>
    </w:p>
    <w:p w:rsidR="49EBD131" w:rsidP="5804798C" w:rsidRDefault="49EBD131" w14:paraId="2B520BD1" w14:textId="65ACE7EE">
      <w:pPr>
        <w:pStyle w:val="Koptekst3"/>
        <w:keepNext w:val="0"/>
        <w:spacing w:before="0" w:after="0"/>
        <w:rPr>
          <w:lang w:val="en-GB"/>
        </w:rPr>
      </w:pPr>
      <w:r w:rsidRPr="59D0381B">
        <w:rPr>
          <w:lang w:val="en-GB"/>
        </w:rPr>
        <w:t xml:space="preserve">Short description of </w:t>
      </w:r>
      <w:r w:rsidRPr="59D0381B" w:rsidR="40CF0530">
        <w:rPr>
          <w:lang w:val="en-GB"/>
        </w:rPr>
        <w:t xml:space="preserve">current </w:t>
      </w:r>
      <w:r w:rsidRPr="59D0381B">
        <w:rPr>
          <w:lang w:val="en-GB"/>
        </w:rPr>
        <w:t xml:space="preserve">research project </w:t>
      </w:r>
      <w:r w:rsidRPr="59D0381B" w:rsidR="04D1B151">
        <w:rPr>
          <w:lang w:val="en-GB"/>
        </w:rPr>
        <w:t>(1</w:t>
      </w:r>
      <w:r w:rsidRPr="59D0381B">
        <w:rPr>
          <w:lang w:val="en-GB"/>
        </w:rPr>
        <w:t>00 words)</w:t>
      </w:r>
    </w:p>
    <w:p w:rsidR="59D0381B" w:rsidP="59D0381B" w:rsidRDefault="59D0381B" w14:paraId="19C33C56" w14:textId="77D1112C">
      <w:pPr>
        <w:pStyle w:val="Hoofdtekst"/>
        <w:rPr>
          <w:lang w:val="en-GB"/>
        </w:rPr>
      </w:pPr>
    </w:p>
    <w:p w:rsidR="59D0381B" w:rsidP="59D0381B" w:rsidRDefault="59D0381B" w14:paraId="051F0F7B" w14:textId="067E9240">
      <w:pPr>
        <w:pStyle w:val="Hoofdtekst"/>
        <w:rPr>
          <w:lang w:val="en-GB"/>
        </w:rPr>
      </w:pPr>
    </w:p>
    <w:p w:rsidR="59D0381B" w:rsidP="59D0381B" w:rsidRDefault="59D0381B" w14:paraId="74BDC82B" w14:textId="3B4C0E29">
      <w:pPr>
        <w:pStyle w:val="Hoofdtekst"/>
        <w:rPr>
          <w:lang w:val="en-GB"/>
        </w:rPr>
      </w:pPr>
    </w:p>
    <w:p w:rsidR="59D0381B" w:rsidP="59D0381B" w:rsidRDefault="59D0381B" w14:paraId="3285E420" w14:textId="054C7999">
      <w:pPr>
        <w:pStyle w:val="Hoofdtekst"/>
        <w:rPr>
          <w:lang w:val="en-GB"/>
        </w:rPr>
      </w:pPr>
    </w:p>
    <w:p w:rsidR="59D0381B" w:rsidP="59D0381B" w:rsidRDefault="59D0381B" w14:paraId="0C3C9874" w14:textId="5BB56D30">
      <w:pPr>
        <w:pStyle w:val="Hoofdtekst"/>
        <w:rPr>
          <w:lang w:val="en-GB"/>
        </w:rPr>
      </w:pPr>
    </w:p>
    <w:p w:rsidR="59D0381B" w:rsidP="59D0381B" w:rsidRDefault="59D0381B" w14:paraId="585E2B9E" w14:textId="08636123">
      <w:pPr>
        <w:pStyle w:val="Hoofdtekst"/>
        <w:rPr>
          <w:lang w:val="en-GB"/>
        </w:rPr>
      </w:pPr>
    </w:p>
    <w:p w:rsidR="5804798C" w:rsidP="5804798C" w:rsidRDefault="5804798C" w14:paraId="72E085C2" w14:textId="7D4AE9B5">
      <w:pPr>
        <w:pStyle w:val="Hoofdtekst"/>
        <w:rPr>
          <w:lang w:val="en-GB"/>
        </w:rPr>
      </w:pPr>
    </w:p>
    <w:p w:rsidR="007216B7" w:rsidP="5804798C" w:rsidRDefault="675EF6D9" w14:paraId="6021E3EF" w14:textId="613EA5F1">
      <w:pPr>
        <w:pStyle w:val="Koptekst3"/>
        <w:keepNext w:val="0"/>
        <w:spacing w:before="0" w:after="0"/>
        <w:rPr>
          <w:lang w:val="en-GB"/>
        </w:rPr>
      </w:pPr>
      <w:r w:rsidRPr="5804798C">
        <w:rPr>
          <w:lang w:val="en-GB"/>
        </w:rPr>
        <w:t>D</w:t>
      </w:r>
      <w:r w:rsidRPr="5804798C" w:rsidR="67FD4934">
        <w:rPr>
          <w:lang w:val="en-GB"/>
        </w:rPr>
        <w:t xml:space="preserve">escription </w:t>
      </w:r>
      <w:r w:rsidRPr="5804798C" w:rsidR="6CE88B13">
        <w:rPr>
          <w:lang w:val="en-GB"/>
        </w:rPr>
        <w:t>of</w:t>
      </w:r>
      <w:r w:rsidRPr="5804798C" w:rsidR="5CE0B783">
        <w:rPr>
          <w:lang w:val="en-GB"/>
        </w:rPr>
        <w:t xml:space="preserve"> activities intended to </w:t>
      </w:r>
      <w:r w:rsidRPr="5804798C" w:rsidR="4A61CA39">
        <w:rPr>
          <w:lang w:val="en-GB"/>
        </w:rPr>
        <w:t>be carried</w:t>
      </w:r>
      <w:r w:rsidRPr="5804798C" w:rsidR="5CE0B783">
        <w:rPr>
          <w:lang w:val="en-GB"/>
        </w:rPr>
        <w:t xml:space="preserve"> out with this grant and how they fit within the research project goals. I</w:t>
      </w:r>
      <w:r w:rsidRPr="5804798C" w:rsidR="67FD4934">
        <w:rPr>
          <w:lang w:val="en-GB"/>
        </w:rPr>
        <w:t>nclud</w:t>
      </w:r>
      <w:r w:rsidRPr="5804798C" w:rsidR="202177C9">
        <w:rPr>
          <w:lang w:val="en-GB"/>
        </w:rPr>
        <w:t>e a</w:t>
      </w:r>
      <w:r w:rsidRPr="5804798C" w:rsidR="67FD4934">
        <w:rPr>
          <w:lang w:val="en-GB"/>
        </w:rPr>
        <w:t xml:space="preserve"> </w:t>
      </w:r>
      <w:r w:rsidRPr="5804798C" w:rsidR="6472CCE5">
        <w:rPr>
          <w:lang w:val="en-GB"/>
        </w:rPr>
        <w:t>timeline</w:t>
      </w:r>
      <w:r w:rsidRPr="5804798C" w:rsidR="67FD4934">
        <w:rPr>
          <w:lang w:val="en-GB"/>
        </w:rPr>
        <w:t xml:space="preserve"> (2</w:t>
      </w:r>
      <w:r w:rsidRPr="5804798C" w:rsidR="0622FBA7">
        <w:rPr>
          <w:lang w:val="en-GB"/>
        </w:rPr>
        <w:t>5</w:t>
      </w:r>
      <w:r w:rsidRPr="5804798C" w:rsidR="67FD4934">
        <w:rPr>
          <w:lang w:val="en-GB"/>
        </w:rPr>
        <w:t>0 words)</w:t>
      </w:r>
    </w:p>
    <w:p w:rsidR="007216B7" w:rsidP="5804798C" w:rsidRDefault="007216B7" w14:paraId="0562CB0E" w14:textId="2A001F1F">
      <w:pPr>
        <w:pStyle w:val="Hoofdtekst"/>
        <w:rPr>
          <w:lang w:val="en-GB"/>
        </w:rPr>
      </w:pPr>
    </w:p>
    <w:p w:rsidR="59D0381B" w:rsidP="59D0381B" w:rsidRDefault="59D0381B" w14:paraId="74A15914" w14:textId="65D3DC31">
      <w:pPr>
        <w:pStyle w:val="Hoofdtekst"/>
        <w:rPr>
          <w:lang w:val="en-GB"/>
        </w:rPr>
      </w:pPr>
    </w:p>
    <w:p w:rsidR="59D0381B" w:rsidP="59D0381B" w:rsidRDefault="59D0381B" w14:paraId="2A0E50FA" w14:textId="18BF0C95">
      <w:pPr>
        <w:pStyle w:val="Hoofdtekst"/>
        <w:rPr>
          <w:lang w:val="en-GB"/>
        </w:rPr>
      </w:pPr>
    </w:p>
    <w:p w:rsidR="59D0381B" w:rsidP="59D0381B" w:rsidRDefault="59D0381B" w14:paraId="4992863A" w14:textId="02A35DA1">
      <w:pPr>
        <w:pStyle w:val="Hoofdtekst"/>
        <w:rPr>
          <w:lang w:val="en-GB"/>
        </w:rPr>
      </w:pPr>
    </w:p>
    <w:p w:rsidR="59D0381B" w:rsidP="59D0381B" w:rsidRDefault="59D0381B" w14:paraId="6062C2FE" w14:textId="5AD73F07">
      <w:pPr>
        <w:pStyle w:val="Hoofdtekst"/>
        <w:rPr>
          <w:lang w:val="en-GB"/>
        </w:rPr>
      </w:pPr>
    </w:p>
    <w:p w:rsidR="59D0381B" w:rsidP="59D0381B" w:rsidRDefault="59D0381B" w14:paraId="7658C67E" w14:textId="6D03D940">
      <w:pPr>
        <w:pStyle w:val="Hoofdtekst"/>
        <w:rPr>
          <w:lang w:val="en-GB"/>
        </w:rPr>
      </w:pPr>
    </w:p>
    <w:p w:rsidR="59D0381B" w:rsidP="59D0381B" w:rsidRDefault="59D0381B" w14:paraId="77ED9EC1" w14:textId="7625C54B">
      <w:pPr>
        <w:pStyle w:val="Hoofdtekst"/>
        <w:rPr>
          <w:lang w:val="en-GB"/>
        </w:rPr>
      </w:pPr>
    </w:p>
    <w:p w:rsidR="6401337B" w:rsidP="5804798C" w:rsidRDefault="7A9D52F5" w14:paraId="2BCA8A12" w14:textId="6A3A5758">
      <w:pPr>
        <w:pStyle w:val="Heading"/>
        <w:keepNext w:val="0"/>
        <w:spacing w:before="0" w:after="0"/>
      </w:pPr>
      <w:r w:rsidRPr="59D0381B">
        <w:t>Explanation of d</w:t>
      </w:r>
      <w:r w:rsidRPr="59D0381B" w:rsidR="6401337B">
        <w:t xml:space="preserve">ata </w:t>
      </w:r>
      <w:r w:rsidRPr="59D0381B" w:rsidR="1810789E">
        <w:t>s</w:t>
      </w:r>
      <w:r w:rsidRPr="59D0381B" w:rsidR="6401337B">
        <w:t>haring</w:t>
      </w:r>
      <w:r w:rsidRPr="59D0381B" w:rsidR="376B2511">
        <w:t xml:space="preserve"> concept; </w:t>
      </w:r>
      <w:r w:rsidRPr="59D0381B" w:rsidR="2D515C10">
        <w:t xml:space="preserve">what data will be </w:t>
      </w:r>
      <w:r w:rsidRPr="59D0381B" w:rsidR="629D5C12">
        <w:t>s</w:t>
      </w:r>
      <w:r w:rsidRPr="59D0381B" w:rsidR="2D515C10">
        <w:t>h</w:t>
      </w:r>
      <w:r w:rsidRPr="59D0381B" w:rsidR="1C8E5EA7">
        <w:t>a</w:t>
      </w:r>
      <w:r w:rsidRPr="59D0381B" w:rsidR="2D515C10">
        <w:t>re</w:t>
      </w:r>
      <w:r w:rsidRPr="59D0381B" w:rsidR="341B4D83">
        <w:t>d and by whom</w:t>
      </w:r>
      <w:r w:rsidRPr="59D0381B" w:rsidR="508678EC">
        <w:t>?</w:t>
      </w:r>
      <w:r w:rsidRPr="59D0381B" w:rsidR="341B4D83">
        <w:t xml:space="preserve"> </w:t>
      </w:r>
      <w:r w:rsidRPr="59D0381B" w:rsidR="69F88726">
        <w:t>(</w:t>
      </w:r>
      <w:r w:rsidRPr="59D0381B" w:rsidR="6401337B">
        <w:t>100 words)</w:t>
      </w:r>
    </w:p>
    <w:p w:rsidR="59D0381B" w:rsidP="59D0381B" w:rsidRDefault="59D0381B" w14:paraId="791BFFCE" w14:textId="42788CDE">
      <w:pPr>
        <w:pStyle w:val="Plattetekst"/>
      </w:pPr>
    </w:p>
    <w:p w:rsidR="59D0381B" w:rsidP="59D0381B" w:rsidRDefault="59D0381B" w14:paraId="033329AF" w14:textId="52193582">
      <w:pPr>
        <w:pStyle w:val="Plattetekst"/>
      </w:pPr>
    </w:p>
    <w:p w:rsidR="59D0381B" w:rsidP="59D0381B" w:rsidRDefault="59D0381B" w14:paraId="63B719E3" w14:textId="12953D1B">
      <w:pPr>
        <w:pStyle w:val="Plattetekst"/>
      </w:pPr>
    </w:p>
    <w:p w:rsidR="5804798C" w:rsidP="5804798C" w:rsidRDefault="5804798C" w14:paraId="27DD532D" w14:textId="2D5F77A2">
      <w:pPr>
        <w:pStyle w:val="Plattetekst"/>
        <w:spacing w:after="0"/>
      </w:pPr>
    </w:p>
    <w:p w:rsidR="007216B7" w:rsidP="5804798C" w:rsidRDefault="2AC009A8" w14:paraId="25FEC2E5" w14:textId="1C5E1FA7">
      <w:pPr>
        <w:pStyle w:val="Koptekst3"/>
        <w:keepNext w:val="0"/>
        <w:spacing w:before="0" w:after="0"/>
        <w:rPr>
          <w:lang w:val="en-GB"/>
        </w:rPr>
      </w:pPr>
      <w:r w:rsidRPr="59D0381B">
        <w:rPr>
          <w:lang w:val="en-GB"/>
        </w:rPr>
        <w:t>Description of the lab or group intended to visit &amp;</w:t>
      </w:r>
      <w:r w:rsidRPr="59D0381B" w:rsidR="4C857F21">
        <w:rPr>
          <w:lang w:val="en-GB"/>
        </w:rPr>
        <w:t xml:space="preserve"> motivation</w:t>
      </w:r>
      <w:r w:rsidRPr="59D0381B" w:rsidR="62FE5875">
        <w:rPr>
          <w:lang w:val="en-GB"/>
        </w:rPr>
        <w:t xml:space="preserve"> to go </w:t>
      </w:r>
      <w:r w:rsidRPr="59D0381B" w:rsidR="7ADB34E6">
        <w:rPr>
          <w:lang w:val="en-GB"/>
        </w:rPr>
        <w:t>t</w:t>
      </w:r>
      <w:r w:rsidRPr="59D0381B" w:rsidR="62FE5875">
        <w:rPr>
          <w:lang w:val="en-GB"/>
        </w:rPr>
        <w:t>here</w:t>
      </w:r>
      <w:r w:rsidRPr="59D0381B" w:rsidR="67FD4934">
        <w:rPr>
          <w:lang w:val="en-GB"/>
        </w:rPr>
        <w:t>?</w:t>
      </w:r>
      <w:r w:rsidRPr="59D0381B" w:rsidR="12067EBD">
        <w:rPr>
          <w:lang w:val="en-GB"/>
        </w:rPr>
        <w:t>*</w:t>
      </w:r>
      <w:r w:rsidRPr="59D0381B" w:rsidR="67FD4934">
        <w:rPr>
          <w:lang w:val="en-GB"/>
        </w:rPr>
        <w:t xml:space="preserve"> (</w:t>
      </w:r>
      <w:r w:rsidRPr="59D0381B" w:rsidR="57137673">
        <w:rPr>
          <w:lang w:val="en-GB"/>
        </w:rPr>
        <w:t>2</w:t>
      </w:r>
      <w:r w:rsidRPr="59D0381B" w:rsidR="67FD4934">
        <w:rPr>
          <w:lang w:val="en-GB"/>
        </w:rPr>
        <w:t>00 words)</w:t>
      </w:r>
    </w:p>
    <w:p w:rsidR="59D0381B" w:rsidP="59D0381B" w:rsidRDefault="59D0381B" w14:paraId="7C010ACF" w14:textId="5BA8EDFE">
      <w:pPr>
        <w:pStyle w:val="Hoofdtekst"/>
        <w:rPr>
          <w:lang w:val="en-GB"/>
        </w:rPr>
      </w:pPr>
    </w:p>
    <w:p w:rsidR="59D0381B" w:rsidP="59D0381B" w:rsidRDefault="59D0381B" w14:paraId="36050971" w14:textId="45FA6249">
      <w:pPr>
        <w:pStyle w:val="Hoofdtekst"/>
        <w:rPr>
          <w:lang w:val="en-GB"/>
        </w:rPr>
      </w:pPr>
    </w:p>
    <w:p w:rsidR="59D0381B" w:rsidP="59D0381B" w:rsidRDefault="59D0381B" w14:paraId="49C4FBFE" w14:textId="3B5785E6">
      <w:pPr>
        <w:pStyle w:val="Hoofdtekst"/>
        <w:rPr>
          <w:lang w:val="en-GB"/>
        </w:rPr>
      </w:pPr>
    </w:p>
    <w:p w:rsidR="59D0381B" w:rsidP="59D0381B" w:rsidRDefault="59D0381B" w14:paraId="4F55E6B3" w14:textId="79BEAC5B">
      <w:pPr>
        <w:pStyle w:val="Hoofdtekst"/>
        <w:rPr>
          <w:lang w:val="en-GB"/>
        </w:rPr>
      </w:pPr>
    </w:p>
    <w:p w:rsidR="59D0381B" w:rsidP="59D0381B" w:rsidRDefault="59D0381B" w14:paraId="752248E5" w14:textId="4D0A8F4F">
      <w:pPr>
        <w:pStyle w:val="Hoofdtekst"/>
        <w:rPr>
          <w:lang w:val="en-GB"/>
        </w:rPr>
      </w:pPr>
    </w:p>
    <w:p w:rsidR="59D0381B" w:rsidP="59D0381B" w:rsidRDefault="59D0381B" w14:paraId="2211C130" w14:textId="3A25B9FD">
      <w:pPr>
        <w:pStyle w:val="Hoofdtekst"/>
        <w:rPr>
          <w:lang w:val="en-GB"/>
        </w:rPr>
      </w:pPr>
    </w:p>
    <w:p w:rsidR="007216B7" w:rsidP="5804798C" w:rsidRDefault="007216B7" w14:paraId="62EBF3C5" w14:textId="77777777">
      <w:pPr>
        <w:pStyle w:val="Hoofdtekst"/>
        <w:rPr>
          <w:lang w:val="en-GB"/>
        </w:rPr>
      </w:pPr>
    </w:p>
    <w:p w:rsidR="007216B7" w:rsidP="5804798C" w:rsidRDefault="1C1D61BF" w14:paraId="3E889329" w14:textId="0E81DA65">
      <w:pPr>
        <w:pStyle w:val="Koptekst3"/>
        <w:keepNext w:val="0"/>
        <w:spacing w:before="0" w:after="0"/>
        <w:rPr>
          <w:lang w:val="en-GB"/>
        </w:rPr>
      </w:pPr>
      <w:r w:rsidRPr="59D0381B">
        <w:rPr>
          <w:lang w:val="en-GB"/>
        </w:rPr>
        <w:t>What is the e</w:t>
      </w:r>
      <w:r w:rsidRPr="59D0381B" w:rsidR="64164087">
        <w:rPr>
          <w:lang w:val="en-GB"/>
        </w:rPr>
        <w:t xml:space="preserve">xpected </w:t>
      </w:r>
      <w:r w:rsidRPr="59D0381B" w:rsidR="0F46F806">
        <w:rPr>
          <w:lang w:val="en-GB"/>
        </w:rPr>
        <w:t xml:space="preserve">scientific </w:t>
      </w:r>
      <w:r w:rsidRPr="59D0381B" w:rsidR="64164087">
        <w:rPr>
          <w:lang w:val="en-GB"/>
        </w:rPr>
        <w:t>output</w:t>
      </w:r>
      <w:r w:rsidRPr="59D0381B" w:rsidR="6E996A9E">
        <w:rPr>
          <w:lang w:val="en-GB"/>
        </w:rPr>
        <w:t>, learning objective and motivation</w:t>
      </w:r>
      <w:r w:rsidRPr="59D0381B" w:rsidR="67FD4934">
        <w:rPr>
          <w:lang w:val="en-GB"/>
        </w:rPr>
        <w:t>? (</w:t>
      </w:r>
      <w:r w:rsidRPr="59D0381B" w:rsidR="38ADA509">
        <w:rPr>
          <w:lang w:val="en-GB"/>
        </w:rPr>
        <w:t>2</w:t>
      </w:r>
      <w:r w:rsidRPr="59D0381B" w:rsidR="67FD4934">
        <w:rPr>
          <w:lang w:val="en-GB"/>
        </w:rPr>
        <w:t>00 words)</w:t>
      </w:r>
    </w:p>
    <w:p w:rsidR="59D0381B" w:rsidP="59D0381B" w:rsidRDefault="59D0381B" w14:paraId="40D1E092" w14:textId="54EF1E1C">
      <w:pPr>
        <w:pStyle w:val="Hoofdtekst"/>
        <w:rPr>
          <w:lang w:val="en-GB"/>
        </w:rPr>
      </w:pPr>
    </w:p>
    <w:p w:rsidR="59D0381B" w:rsidP="59D0381B" w:rsidRDefault="59D0381B" w14:paraId="2E81A3E4" w14:textId="055D944A">
      <w:pPr>
        <w:pStyle w:val="Hoofdtekst"/>
        <w:rPr>
          <w:lang w:val="en-GB"/>
        </w:rPr>
      </w:pPr>
    </w:p>
    <w:p w:rsidR="59D0381B" w:rsidP="59D0381B" w:rsidRDefault="59D0381B" w14:paraId="7D67C572" w14:textId="746FBDB9">
      <w:pPr>
        <w:pStyle w:val="Hoofdtekst"/>
        <w:rPr>
          <w:lang w:val="en-GB"/>
        </w:rPr>
      </w:pPr>
    </w:p>
    <w:p w:rsidR="59D0381B" w:rsidP="59D0381B" w:rsidRDefault="59D0381B" w14:paraId="568C269A" w14:textId="1EF68B72">
      <w:pPr>
        <w:pStyle w:val="Hoofdtekst"/>
        <w:rPr>
          <w:lang w:val="en-GB"/>
        </w:rPr>
      </w:pPr>
    </w:p>
    <w:p w:rsidR="59D0381B" w:rsidP="59D0381B" w:rsidRDefault="59D0381B" w14:paraId="46B4A29A" w14:textId="6A46A855">
      <w:pPr>
        <w:pStyle w:val="Hoofdtekst"/>
        <w:rPr>
          <w:lang w:val="en-GB"/>
        </w:rPr>
      </w:pPr>
    </w:p>
    <w:p w:rsidR="59D0381B" w:rsidP="59D0381B" w:rsidRDefault="59D0381B" w14:paraId="001D1A21" w14:textId="3B7B71BC">
      <w:pPr>
        <w:pStyle w:val="Hoofdtekst"/>
        <w:rPr>
          <w:lang w:val="en-GB"/>
        </w:rPr>
      </w:pPr>
    </w:p>
    <w:p w:rsidR="39E38533" w:rsidP="39E38533" w:rsidRDefault="39E38533" w14:paraId="3961B093" w14:textId="1FDD364E">
      <w:pPr>
        <w:pStyle w:val="Koptekst3"/>
        <w:keepNext w:val="0"/>
        <w:spacing w:before="0" w:after="0"/>
        <w:rPr>
          <w:lang w:val="en-GB"/>
        </w:rPr>
      </w:pPr>
    </w:p>
    <w:p w:rsidR="007216B7" w:rsidP="5804798C" w:rsidRDefault="1190FAB7" w14:paraId="58121A6D" w14:textId="75EE16BE">
      <w:pPr>
        <w:pStyle w:val="Koptekst3"/>
        <w:keepNext w:val="0"/>
        <w:spacing w:before="0" w:after="0"/>
        <w:rPr>
          <w:lang w:val="en-GB"/>
        </w:rPr>
      </w:pPr>
      <w:r w:rsidRPr="58712D88">
        <w:rPr>
          <w:lang w:val="en-GB"/>
        </w:rPr>
        <w:t>CV of the applicant (200 words)</w:t>
      </w:r>
    </w:p>
    <w:p w:rsidR="5804798C" w:rsidP="5804798C" w:rsidRDefault="5804798C" w14:paraId="4133FABD" w14:textId="6BBFEA43">
      <w:pPr>
        <w:pStyle w:val="Hoofdtekst"/>
        <w:rPr>
          <w:lang w:val="en-GB"/>
        </w:rPr>
      </w:pPr>
    </w:p>
    <w:p w:rsidR="007216B7" w:rsidP="6BB0EE19" w:rsidRDefault="007216B7" w14:paraId="2946DB82" w14:textId="39642C59">
      <w:pPr>
        <w:pStyle w:val="Hoofdtekst"/>
        <w:rPr>
          <w:lang w:val="en-GB"/>
        </w:rPr>
      </w:pPr>
    </w:p>
    <w:p w:rsidR="243FF64E" w:rsidP="39E38533" w:rsidRDefault="243FF64E" w14:paraId="5A8CAAAF" w14:textId="4823C514">
      <w:pPr>
        <w:pStyle w:val="Hoofdtekst"/>
        <w:rPr>
          <w:lang w:val="en-GB"/>
        </w:rPr>
      </w:pPr>
      <w:r w:rsidRPr="39E38533">
        <w:rPr>
          <w:lang w:val="en-GB"/>
        </w:rPr>
        <w:t>*Also provide communication / confirmation of the visiting group that they would accept your stay with them. Including a list with the name and contact details of your supervisor and WP leader who approves of the application.</w:t>
      </w:r>
    </w:p>
    <w:p w:rsidR="5804798C" w:rsidP="5804798C" w:rsidRDefault="5804798C" w14:paraId="27D44C57" w14:textId="26635728">
      <w:pPr>
        <w:pStyle w:val="Koptekst3"/>
        <w:rPr>
          <w:lang w:val="en-GB"/>
        </w:rPr>
      </w:pPr>
    </w:p>
    <w:p w:rsidR="007216B7" w:rsidP="6BB0EE19" w:rsidRDefault="67FD4934" w14:paraId="4BEB35AC" w14:textId="77777777">
      <w:pPr>
        <w:pStyle w:val="Koptekst3"/>
        <w:rPr>
          <w:lang w:val="en-GB"/>
        </w:rPr>
      </w:pPr>
      <w:r w:rsidRPr="39E38533">
        <w:rPr>
          <w:lang w:val="en-GB"/>
        </w:rPr>
        <w:t>Required budget</w:t>
      </w:r>
    </w:p>
    <w:p w:rsidR="3330ED77" w:rsidP="39E38533" w:rsidRDefault="3330ED77" w14:paraId="1E5F137A" w14:textId="3FECEBA7">
      <w:pPr>
        <w:pStyle w:val="Hoofdtekst"/>
        <w:spacing w:line="259" w:lineRule="auto"/>
        <w:rPr>
          <w:lang w:val="en-GB"/>
        </w:rPr>
      </w:pPr>
      <w:r w:rsidRPr="39E38533">
        <w:rPr>
          <w:lang w:val="en-GB"/>
        </w:rPr>
        <w:t>The visit grant covers (air/train) travel (economy plus, and local public transport), lodging (2 months) and a possible bench fee / lab costs if required by the group you visit. The maximal amount is €10.000,-. When the grant is awarded, the described budget is an indication of the funding to be received. Applicant will have to pay upfront and will get reimbursed after declaration of costs, including justification of these costs using receipts.</w:t>
      </w:r>
    </w:p>
    <w:p w:rsidR="007216B7" w:rsidP="6BB0EE19" w:rsidRDefault="007216B7" w14:paraId="5997CC1D" w14:textId="77777777">
      <w:pPr>
        <w:pStyle w:val="Hoofdtekst"/>
        <w:rPr>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3208"/>
        <w:gridCol w:w="3210"/>
        <w:gridCol w:w="3210"/>
      </w:tblGrid>
      <w:tr w:rsidR="007216B7" w:rsidTr="39E38533" w14:paraId="4CD8551B" w14:textId="77777777">
        <w:tc>
          <w:tcPr>
            <w:tcW w:w="3212" w:type="dxa"/>
            <w:tcBorders>
              <w:top w:val="single" w:color="000000" w:themeColor="text1" w:sz="4" w:space="0"/>
              <w:left w:val="single" w:color="000000" w:themeColor="text1" w:sz="4" w:space="0"/>
              <w:bottom w:val="single" w:color="000000" w:themeColor="text1" w:sz="4" w:space="0"/>
            </w:tcBorders>
          </w:tcPr>
          <w:p w:rsidR="007216B7" w:rsidP="6BB0EE19" w:rsidRDefault="007216B7" w14:paraId="110FFD37" w14:textId="77777777">
            <w:pPr>
              <w:pStyle w:val="TableContents"/>
              <w:rPr>
                <w:rFonts w:ascii="Helvetica Neue" w:hAnsi="Helvetica Neue" w:cs="Arial Unicode MS"/>
              </w:rPr>
            </w:pPr>
          </w:p>
        </w:tc>
        <w:tc>
          <w:tcPr>
            <w:tcW w:w="3213" w:type="dxa"/>
            <w:tcBorders>
              <w:top w:val="single" w:color="000000" w:themeColor="text1" w:sz="4" w:space="0"/>
              <w:left w:val="single" w:color="000000" w:themeColor="text1" w:sz="4" w:space="0"/>
              <w:bottom w:val="single" w:color="000000" w:themeColor="text1" w:sz="4" w:space="0"/>
            </w:tcBorders>
          </w:tcPr>
          <w:p w:rsidR="007216B7" w:rsidP="6BB0EE19" w:rsidRDefault="3F3BAF24" w14:paraId="57C77C11" w14:textId="18C2D2EE">
            <w:pPr>
              <w:pStyle w:val="TableContents"/>
              <w:rPr>
                <w:rFonts w:ascii="Helvetica Neue" w:hAnsi="Helvetica Neue" w:cs="Arial Unicode MS"/>
              </w:rPr>
            </w:pPr>
            <w:r w:rsidRPr="6BB0EE19">
              <w:rPr>
                <w:rFonts w:ascii="Helvetica Neue" w:hAnsi="Helvetica Neue" w:cs="Arial Unicode MS"/>
              </w:rPr>
              <w:t>A</w:t>
            </w:r>
            <w:r w:rsidRPr="6BB0EE19" w:rsidR="67FD4934">
              <w:rPr>
                <w:rFonts w:ascii="Helvetica Neue" w:hAnsi="Helvetica Neue" w:cs="Arial Unicode MS"/>
              </w:rPr>
              <w:t>mount</w:t>
            </w:r>
            <w:r w:rsidRPr="6BB0EE19">
              <w:rPr>
                <w:rFonts w:ascii="Helvetica Neue" w:hAnsi="Helvetica Neue" w:cs="Arial Unicode MS"/>
              </w:rPr>
              <w:t xml:space="preserve"> in euro (including VAT)</w:t>
            </w:r>
          </w:p>
        </w:tc>
        <w:tc>
          <w:tcPr>
            <w:tcW w:w="32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16B7" w:rsidP="6BB0EE19" w:rsidRDefault="191E3712" w14:paraId="6B699379" w14:textId="03705E52">
            <w:pPr>
              <w:pStyle w:val="TableContents"/>
              <w:spacing w:line="259" w:lineRule="auto"/>
              <w:rPr>
                <w:rFonts w:ascii="Helvetica Neue" w:hAnsi="Helvetica Neue" w:cs="Arial Unicode MS"/>
              </w:rPr>
            </w:pPr>
            <w:r w:rsidRPr="6BB0EE19">
              <w:rPr>
                <w:rFonts w:ascii="Helvetica Neue" w:hAnsi="Helvetica Neue" w:cs="Arial Unicode MS"/>
              </w:rPr>
              <w:t>Justification</w:t>
            </w:r>
          </w:p>
        </w:tc>
      </w:tr>
      <w:tr w:rsidR="007216B7" w:rsidTr="39E38533" w14:paraId="2C1D5C30" w14:textId="77777777">
        <w:tc>
          <w:tcPr>
            <w:tcW w:w="3212" w:type="dxa"/>
            <w:tcBorders>
              <w:left w:val="single" w:color="000000" w:themeColor="text1" w:sz="4" w:space="0"/>
              <w:bottom w:val="single" w:color="000000" w:themeColor="text1" w:sz="4" w:space="0"/>
            </w:tcBorders>
          </w:tcPr>
          <w:p w:rsidR="007216B7" w:rsidP="6BB0EE19" w:rsidRDefault="67FD4934" w14:paraId="29F83110" w14:textId="06F81843">
            <w:pPr>
              <w:pStyle w:val="TableContents"/>
              <w:rPr>
                <w:rFonts w:ascii="Helvetica Neue" w:hAnsi="Helvetica Neue" w:cs="Arial Unicode MS"/>
              </w:rPr>
            </w:pPr>
            <w:r w:rsidRPr="39E38533">
              <w:rPr>
                <w:rFonts w:ascii="Helvetica Neue" w:hAnsi="Helvetica Neue" w:cs="Arial Unicode MS"/>
              </w:rPr>
              <w:t>Travel</w:t>
            </w:r>
          </w:p>
        </w:tc>
        <w:tc>
          <w:tcPr>
            <w:tcW w:w="3213" w:type="dxa"/>
            <w:tcBorders>
              <w:left w:val="single" w:color="000000" w:themeColor="text1" w:sz="4" w:space="0"/>
              <w:bottom w:val="single" w:color="000000" w:themeColor="text1" w:sz="4" w:space="0"/>
            </w:tcBorders>
          </w:tcPr>
          <w:p w:rsidR="007216B7" w:rsidP="6BB0EE19" w:rsidRDefault="007216B7" w14:paraId="3FE9F23F" w14:textId="77777777">
            <w:pPr>
              <w:pStyle w:val="TableContents"/>
              <w:rPr>
                <w:rFonts w:ascii="Helvetica Neue" w:hAnsi="Helvetica Neue" w:cs="Arial Unicode MS"/>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6BB0EE19" w:rsidRDefault="007216B7" w14:paraId="1F72F646" w14:textId="77777777">
            <w:pPr>
              <w:pStyle w:val="TableContents"/>
              <w:rPr>
                <w:rFonts w:ascii="Helvetica Neue" w:hAnsi="Helvetica Neue" w:cs="Arial Unicode MS"/>
              </w:rPr>
            </w:pPr>
          </w:p>
        </w:tc>
      </w:tr>
      <w:tr w:rsidR="007216B7" w:rsidTr="39E38533" w14:paraId="632C12C7" w14:textId="77777777">
        <w:tc>
          <w:tcPr>
            <w:tcW w:w="3212" w:type="dxa"/>
            <w:tcBorders>
              <w:left w:val="single" w:color="000000" w:themeColor="text1" w:sz="4" w:space="0"/>
              <w:bottom w:val="single" w:color="000000" w:themeColor="text1" w:sz="4" w:space="0"/>
            </w:tcBorders>
          </w:tcPr>
          <w:p w:rsidR="007216B7" w:rsidP="6BB0EE19" w:rsidRDefault="67FD4934" w14:paraId="6B8E04D1" w14:textId="77777777">
            <w:pPr>
              <w:pStyle w:val="TableContents"/>
              <w:rPr>
                <w:rFonts w:ascii="Helvetica Neue" w:hAnsi="Helvetica Neue" w:cs="Arial Unicode MS"/>
              </w:rPr>
            </w:pPr>
            <w:r w:rsidRPr="6BB0EE19">
              <w:rPr>
                <w:rFonts w:ascii="Helvetica Neue" w:hAnsi="Helvetica Neue" w:cs="Arial Unicode MS"/>
              </w:rPr>
              <w:t>Lodging</w:t>
            </w:r>
          </w:p>
        </w:tc>
        <w:tc>
          <w:tcPr>
            <w:tcW w:w="3213" w:type="dxa"/>
            <w:tcBorders>
              <w:left w:val="single" w:color="000000" w:themeColor="text1" w:sz="4" w:space="0"/>
              <w:bottom w:val="single" w:color="000000" w:themeColor="text1" w:sz="4" w:space="0"/>
            </w:tcBorders>
          </w:tcPr>
          <w:p w:rsidR="007216B7" w:rsidP="6BB0EE19" w:rsidRDefault="007216B7" w14:paraId="08CE6F91" w14:textId="77777777">
            <w:pPr>
              <w:pStyle w:val="TableContents"/>
              <w:rPr>
                <w:rFonts w:ascii="Helvetica Neue" w:hAnsi="Helvetica Neue" w:cs="Arial Unicode MS"/>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6BB0EE19" w:rsidRDefault="007216B7" w14:paraId="61CDCEAD" w14:textId="77777777">
            <w:pPr>
              <w:pStyle w:val="TableContents"/>
              <w:rPr>
                <w:rFonts w:ascii="Helvetica Neue" w:hAnsi="Helvetica Neue" w:cs="Arial Unicode MS"/>
              </w:rPr>
            </w:pPr>
          </w:p>
        </w:tc>
      </w:tr>
      <w:tr w:rsidR="007216B7" w:rsidTr="39E38533" w14:paraId="659A81D2" w14:textId="77777777">
        <w:trPr>
          <w:trHeight w:val="300"/>
        </w:trPr>
        <w:tc>
          <w:tcPr>
            <w:tcW w:w="3212" w:type="dxa"/>
            <w:tcBorders>
              <w:left w:val="single" w:color="000000" w:themeColor="text1" w:sz="4" w:space="0"/>
              <w:bottom w:val="single" w:color="000000" w:themeColor="text1" w:sz="4" w:space="0"/>
            </w:tcBorders>
          </w:tcPr>
          <w:p w:rsidR="007216B7" w:rsidP="6BB0EE19" w:rsidRDefault="1CAE224B" w14:paraId="51AF8C4C" w14:textId="172EB1B3">
            <w:pPr>
              <w:pStyle w:val="TableContents"/>
              <w:rPr>
                <w:rFonts w:ascii="Helvetica Neue" w:hAnsi="Helvetica Neue" w:cs="Arial Unicode MS"/>
              </w:rPr>
            </w:pPr>
            <w:r w:rsidRPr="58712D88">
              <w:rPr>
                <w:rFonts w:ascii="Helvetica Neue" w:hAnsi="Helvetica Neue" w:cs="Arial Unicode MS"/>
              </w:rPr>
              <w:t xml:space="preserve">Bench fee </w:t>
            </w:r>
            <w:r w:rsidRPr="58712D88" w:rsidR="2963B74B">
              <w:rPr>
                <w:rFonts w:ascii="Helvetica Neue" w:hAnsi="Helvetica Neue" w:cs="Arial Unicode MS"/>
              </w:rPr>
              <w:t>/ lab costs</w:t>
            </w:r>
          </w:p>
        </w:tc>
        <w:tc>
          <w:tcPr>
            <w:tcW w:w="3213" w:type="dxa"/>
            <w:tcBorders>
              <w:left w:val="single" w:color="000000" w:themeColor="text1" w:sz="4" w:space="0"/>
              <w:bottom w:val="single" w:color="000000" w:themeColor="text1" w:sz="4" w:space="0"/>
            </w:tcBorders>
          </w:tcPr>
          <w:p w:rsidR="007216B7" w:rsidP="6BB0EE19" w:rsidRDefault="007216B7" w14:paraId="6BB9E253" w14:textId="77777777">
            <w:pPr>
              <w:pStyle w:val="TableContents"/>
              <w:rPr>
                <w:rFonts w:ascii="Helvetica Neue" w:hAnsi="Helvetica Neue" w:cs="Arial Unicode MS"/>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6BB0EE19" w:rsidRDefault="007216B7" w14:paraId="23DE523C" w14:textId="7D91DDBA">
            <w:pPr>
              <w:pStyle w:val="TableContents"/>
              <w:rPr>
                <w:rFonts w:ascii="Helvetica Neue" w:hAnsi="Helvetica Neue" w:cs="Arial Unicode MS"/>
              </w:rPr>
            </w:pPr>
          </w:p>
        </w:tc>
      </w:tr>
    </w:tbl>
    <w:p w:rsidR="007216B7" w:rsidP="6BB0EE19" w:rsidRDefault="007216B7" w14:paraId="52E56223" w14:textId="77777777">
      <w:pPr>
        <w:pStyle w:val="Hoofdtekst"/>
        <w:rPr>
          <w:lang w:val="en-GB"/>
        </w:rPr>
      </w:pPr>
    </w:p>
    <w:p w:rsidR="007216B7" w:rsidP="39E38533" w:rsidRDefault="67FD4934" w14:paraId="4B7212CC" w14:textId="77777777">
      <w:pPr>
        <w:pStyle w:val="Koptekst3"/>
        <w:rPr>
          <w:color w:val="D9D9D9" w:themeColor="background1" w:themeShade="D9"/>
          <w:lang w:val="en-GB"/>
        </w:rPr>
      </w:pPr>
      <w:r w:rsidRPr="39E38533">
        <w:rPr>
          <w:color w:val="D9D9D9" w:themeColor="background1" w:themeShade="D9"/>
          <w:lang w:val="en-GB"/>
        </w:rPr>
        <w:t>Required budget for return visit</w:t>
      </w:r>
    </w:p>
    <w:p w:rsidR="007216B7" w:rsidP="39E38533" w:rsidRDefault="67FD4934" w14:paraId="5E12BB0B" w14:textId="40A8FC73">
      <w:pPr>
        <w:pStyle w:val="Hoofdtekst"/>
        <w:rPr>
          <w:color w:val="D9D9D9" w:themeColor="background1" w:themeShade="D9"/>
          <w:lang w:val="en-GB"/>
        </w:rPr>
      </w:pPr>
      <w:r w:rsidRPr="39E38533">
        <w:rPr>
          <w:color w:val="D9D9D9" w:themeColor="background1" w:themeShade="D9"/>
          <w:lang w:val="en-GB"/>
        </w:rPr>
        <w:t>Return visit grant (can be applied for after successful termination of first phase)</w:t>
      </w:r>
    </w:p>
    <w:p w:rsidR="007216B7" w:rsidP="39E38533" w:rsidRDefault="67FD4934" w14:paraId="1745500C" w14:textId="47636BE3">
      <w:pPr>
        <w:pStyle w:val="Hoofdtekst"/>
        <w:rPr>
          <w:color w:val="D9D9D9" w:themeColor="background1" w:themeShade="D9"/>
          <w:lang w:val="en-GB"/>
        </w:rPr>
      </w:pPr>
      <w:r w:rsidRPr="39E38533">
        <w:rPr>
          <w:color w:val="D9D9D9" w:themeColor="background1" w:themeShade="D9"/>
          <w:lang w:val="en-GB"/>
        </w:rPr>
        <w:t>this covers (air</w:t>
      </w:r>
      <w:r w:rsidRPr="39E38533" w:rsidR="0C3F9039">
        <w:rPr>
          <w:color w:val="D9D9D9" w:themeColor="background1" w:themeShade="D9"/>
          <w:lang w:val="en-GB"/>
        </w:rPr>
        <w:t>/train</w:t>
      </w:r>
      <w:r w:rsidRPr="39E38533">
        <w:rPr>
          <w:color w:val="D9D9D9" w:themeColor="background1" w:themeShade="D9"/>
          <w:lang w:val="en-GB"/>
        </w:rPr>
        <w:t xml:space="preserve">) travel (economy plus, max €1500) lodging (2 weeks, max €1500) and </w:t>
      </w:r>
      <w:r w:rsidRPr="39E38533" w:rsidR="20FC97F6">
        <w:rPr>
          <w:color w:val="D9D9D9" w:themeColor="background1" w:themeShade="D9"/>
          <w:lang w:val="en-GB"/>
        </w:rPr>
        <w:t xml:space="preserve">other costs </w:t>
      </w:r>
    </w:p>
    <w:p w:rsidR="007216B7" w:rsidP="39E38533" w:rsidRDefault="007216B7" w14:paraId="07547A01" w14:textId="77777777">
      <w:pPr>
        <w:pStyle w:val="Hoofdtekst"/>
        <w:rPr>
          <w:color w:val="D9D9D9" w:themeColor="background1" w:themeShade="D9"/>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3208"/>
        <w:gridCol w:w="3210"/>
        <w:gridCol w:w="3210"/>
      </w:tblGrid>
      <w:tr w:rsidR="007216B7" w:rsidTr="39E38533" w14:paraId="600EC3A3" w14:textId="77777777">
        <w:tc>
          <w:tcPr>
            <w:tcW w:w="3212" w:type="dxa"/>
            <w:tcBorders>
              <w:top w:val="single" w:color="000000" w:themeColor="text1" w:sz="4" w:space="0"/>
              <w:left w:val="single" w:color="000000" w:themeColor="text1" w:sz="4" w:space="0"/>
              <w:bottom w:val="single" w:color="000000" w:themeColor="text1" w:sz="4" w:space="0"/>
            </w:tcBorders>
          </w:tcPr>
          <w:p w:rsidR="007216B7" w:rsidP="39E38533" w:rsidRDefault="007216B7" w14:paraId="5043CB0F" w14:textId="77777777">
            <w:pPr>
              <w:pStyle w:val="TableContents"/>
              <w:rPr>
                <w:rFonts w:ascii="Helvetica Neue" w:hAnsi="Helvetica Neue" w:cs="Arial Unicode MS"/>
                <w:color w:val="D9D9D9" w:themeColor="background1" w:themeShade="D9"/>
              </w:rPr>
            </w:pPr>
          </w:p>
        </w:tc>
        <w:tc>
          <w:tcPr>
            <w:tcW w:w="3213" w:type="dxa"/>
            <w:tcBorders>
              <w:top w:val="single" w:color="000000" w:themeColor="text1" w:sz="4" w:space="0"/>
              <w:left w:val="single" w:color="000000" w:themeColor="text1" w:sz="4" w:space="0"/>
              <w:bottom w:val="single" w:color="000000" w:themeColor="text1" w:sz="4" w:space="0"/>
            </w:tcBorders>
          </w:tcPr>
          <w:p w:rsidR="007216B7" w:rsidP="39E38533" w:rsidRDefault="09303400" w14:paraId="3CD01F16" w14:textId="716E15D8">
            <w:pPr>
              <w:pStyle w:val="TableContents"/>
              <w:rPr>
                <w:rFonts w:ascii="Helvetica Neue" w:hAnsi="Helvetica Neue" w:cs="Arial Unicode MS"/>
                <w:color w:val="D9D9D9" w:themeColor="background1" w:themeShade="D9"/>
              </w:rPr>
            </w:pPr>
            <w:r w:rsidRPr="39E38533">
              <w:rPr>
                <w:rFonts w:ascii="Helvetica Neue" w:hAnsi="Helvetica Neue" w:cs="Arial Unicode MS"/>
                <w:color w:val="D9D9D9" w:themeColor="background1" w:themeShade="D9"/>
              </w:rPr>
              <w:t>Amount in euro (including VAT)</w:t>
            </w:r>
          </w:p>
        </w:tc>
        <w:tc>
          <w:tcPr>
            <w:tcW w:w="321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216B7" w:rsidP="39E38533" w:rsidRDefault="0E30DCDA" w14:paraId="0520074D" w14:textId="03705E52">
            <w:pPr>
              <w:pStyle w:val="TableContents"/>
              <w:spacing w:line="259" w:lineRule="auto"/>
              <w:rPr>
                <w:rFonts w:ascii="Helvetica Neue" w:hAnsi="Helvetica Neue" w:cs="Arial Unicode MS"/>
                <w:color w:val="D9D9D9" w:themeColor="background1" w:themeShade="D9"/>
              </w:rPr>
            </w:pPr>
            <w:r w:rsidRPr="39E38533">
              <w:rPr>
                <w:rFonts w:ascii="Helvetica Neue" w:hAnsi="Helvetica Neue" w:cs="Arial Unicode MS"/>
                <w:color w:val="D9D9D9" w:themeColor="background1" w:themeShade="D9"/>
              </w:rPr>
              <w:t>Justification</w:t>
            </w:r>
          </w:p>
          <w:p w:rsidR="007216B7" w:rsidP="39E38533" w:rsidRDefault="007216B7" w14:paraId="07459315" w14:textId="06F4698A">
            <w:pPr>
              <w:pStyle w:val="TableContents"/>
              <w:rPr>
                <w:rFonts w:ascii="Helvetica Neue" w:hAnsi="Helvetica Neue" w:cs="Arial Unicode MS"/>
                <w:color w:val="D9D9D9" w:themeColor="background1" w:themeShade="D9"/>
              </w:rPr>
            </w:pPr>
          </w:p>
        </w:tc>
      </w:tr>
      <w:tr w:rsidR="007216B7" w:rsidTr="39E38533" w14:paraId="275789E4" w14:textId="77777777">
        <w:tc>
          <w:tcPr>
            <w:tcW w:w="3212" w:type="dxa"/>
            <w:tcBorders>
              <w:left w:val="single" w:color="000000" w:themeColor="text1" w:sz="4" w:space="0"/>
              <w:bottom w:val="single" w:color="000000" w:themeColor="text1" w:sz="4" w:space="0"/>
            </w:tcBorders>
          </w:tcPr>
          <w:p w:rsidR="007216B7" w:rsidP="39E38533" w:rsidRDefault="67FD4934" w14:paraId="5F317C6F" w14:textId="31354756">
            <w:pPr>
              <w:pStyle w:val="TableContents"/>
              <w:rPr>
                <w:rFonts w:ascii="Helvetica Neue" w:hAnsi="Helvetica Neue" w:cs="Arial Unicode MS"/>
                <w:color w:val="D9D9D9" w:themeColor="background1" w:themeShade="D9"/>
              </w:rPr>
            </w:pPr>
            <w:r w:rsidRPr="39E38533">
              <w:rPr>
                <w:rFonts w:ascii="Helvetica Neue" w:hAnsi="Helvetica Neue" w:cs="Arial Unicode MS"/>
                <w:color w:val="D9D9D9" w:themeColor="background1" w:themeShade="D9"/>
              </w:rPr>
              <w:t>Travel</w:t>
            </w:r>
            <w:r w:rsidRPr="39E38533" w:rsidR="492B4B01">
              <w:rPr>
                <w:rFonts w:ascii="Helvetica Neue" w:hAnsi="Helvetica Neue" w:cs="Arial Unicode MS"/>
                <w:color w:val="D9D9D9" w:themeColor="background1" w:themeShade="D9"/>
              </w:rPr>
              <w:t>*</w:t>
            </w:r>
          </w:p>
        </w:tc>
        <w:tc>
          <w:tcPr>
            <w:tcW w:w="3213" w:type="dxa"/>
            <w:tcBorders>
              <w:left w:val="single" w:color="000000" w:themeColor="text1" w:sz="4" w:space="0"/>
              <w:bottom w:val="single" w:color="000000" w:themeColor="text1" w:sz="4" w:space="0"/>
            </w:tcBorders>
          </w:tcPr>
          <w:p w:rsidR="007216B7" w:rsidP="39E38533" w:rsidRDefault="007216B7" w14:paraId="6537F28F" w14:textId="77777777">
            <w:pPr>
              <w:pStyle w:val="TableContents"/>
              <w:rPr>
                <w:rFonts w:ascii="Helvetica Neue" w:hAnsi="Helvetica Neue" w:cs="Arial Unicode MS"/>
                <w:color w:val="D9D9D9" w:themeColor="background1" w:themeShade="D9"/>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39E38533" w:rsidRDefault="007216B7" w14:paraId="6DFB9E20" w14:textId="77777777">
            <w:pPr>
              <w:pStyle w:val="TableContents"/>
              <w:rPr>
                <w:rFonts w:ascii="Helvetica Neue" w:hAnsi="Helvetica Neue" w:cs="Arial Unicode MS"/>
                <w:color w:val="D9D9D9" w:themeColor="background1" w:themeShade="D9"/>
              </w:rPr>
            </w:pPr>
          </w:p>
        </w:tc>
      </w:tr>
      <w:tr w:rsidR="007216B7" w:rsidTr="39E38533" w14:paraId="0B04FCCA" w14:textId="77777777">
        <w:tc>
          <w:tcPr>
            <w:tcW w:w="3212" w:type="dxa"/>
            <w:tcBorders>
              <w:left w:val="single" w:color="000000" w:themeColor="text1" w:sz="4" w:space="0"/>
              <w:bottom w:val="single" w:color="000000" w:themeColor="text1" w:sz="4" w:space="0"/>
            </w:tcBorders>
          </w:tcPr>
          <w:p w:rsidR="007216B7" w:rsidP="39E38533" w:rsidRDefault="67FD4934" w14:paraId="29F86757" w14:textId="77777777">
            <w:pPr>
              <w:pStyle w:val="TableContents"/>
              <w:rPr>
                <w:rFonts w:ascii="Helvetica Neue" w:hAnsi="Helvetica Neue" w:cs="Arial Unicode MS"/>
                <w:color w:val="D9D9D9" w:themeColor="background1" w:themeShade="D9"/>
              </w:rPr>
            </w:pPr>
            <w:r w:rsidRPr="39E38533">
              <w:rPr>
                <w:rFonts w:ascii="Helvetica Neue" w:hAnsi="Helvetica Neue" w:cs="Arial Unicode MS"/>
                <w:color w:val="D9D9D9" w:themeColor="background1" w:themeShade="D9"/>
              </w:rPr>
              <w:t>Lodging</w:t>
            </w:r>
          </w:p>
        </w:tc>
        <w:tc>
          <w:tcPr>
            <w:tcW w:w="3213" w:type="dxa"/>
            <w:tcBorders>
              <w:left w:val="single" w:color="000000" w:themeColor="text1" w:sz="4" w:space="0"/>
              <w:bottom w:val="single" w:color="000000" w:themeColor="text1" w:sz="4" w:space="0"/>
            </w:tcBorders>
          </w:tcPr>
          <w:p w:rsidR="007216B7" w:rsidP="39E38533" w:rsidRDefault="007216B7" w14:paraId="70DF9E56" w14:textId="77777777">
            <w:pPr>
              <w:pStyle w:val="TableContents"/>
              <w:rPr>
                <w:rFonts w:ascii="Helvetica Neue" w:hAnsi="Helvetica Neue" w:cs="Arial Unicode MS"/>
                <w:color w:val="D9D9D9" w:themeColor="background1" w:themeShade="D9"/>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39E38533" w:rsidRDefault="007216B7" w14:paraId="44E871BC" w14:textId="77777777">
            <w:pPr>
              <w:pStyle w:val="TableContents"/>
              <w:rPr>
                <w:rFonts w:ascii="Helvetica Neue" w:hAnsi="Helvetica Neue" w:cs="Arial Unicode MS"/>
                <w:color w:val="D9D9D9" w:themeColor="background1" w:themeShade="D9"/>
              </w:rPr>
            </w:pPr>
          </w:p>
        </w:tc>
      </w:tr>
      <w:tr w:rsidR="007216B7" w:rsidTr="39E38533" w14:paraId="1A4E4512" w14:textId="77777777">
        <w:tc>
          <w:tcPr>
            <w:tcW w:w="3212" w:type="dxa"/>
            <w:tcBorders>
              <w:left w:val="single" w:color="000000" w:themeColor="text1" w:sz="4" w:space="0"/>
              <w:bottom w:val="single" w:color="000000" w:themeColor="text1" w:sz="4" w:space="0"/>
            </w:tcBorders>
          </w:tcPr>
          <w:p w:rsidR="007216B7" w:rsidP="39E38533" w:rsidRDefault="7D74D258" w14:paraId="79E785DB" w14:textId="5D616A61">
            <w:pPr>
              <w:pStyle w:val="TableContents"/>
              <w:spacing w:line="259" w:lineRule="auto"/>
              <w:rPr>
                <w:rFonts w:ascii="Helvetica Neue" w:hAnsi="Helvetica Neue" w:cs="Arial Unicode MS"/>
                <w:color w:val="D9D9D9" w:themeColor="background1" w:themeShade="D9"/>
              </w:rPr>
            </w:pPr>
            <w:r w:rsidRPr="39E38533">
              <w:rPr>
                <w:rFonts w:ascii="Helvetica Neue" w:hAnsi="Helvetica Neue" w:cs="Arial Unicode MS"/>
                <w:color w:val="D9D9D9" w:themeColor="background1" w:themeShade="D9"/>
              </w:rPr>
              <w:t>Bench fee / lab costs</w:t>
            </w:r>
          </w:p>
        </w:tc>
        <w:tc>
          <w:tcPr>
            <w:tcW w:w="3213" w:type="dxa"/>
            <w:tcBorders>
              <w:left w:val="single" w:color="000000" w:themeColor="text1" w:sz="4" w:space="0"/>
              <w:bottom w:val="single" w:color="000000" w:themeColor="text1" w:sz="4" w:space="0"/>
            </w:tcBorders>
          </w:tcPr>
          <w:p w:rsidR="007216B7" w:rsidP="39E38533" w:rsidRDefault="007216B7" w14:paraId="144A5D23" w14:textId="77777777">
            <w:pPr>
              <w:pStyle w:val="TableContents"/>
              <w:rPr>
                <w:rFonts w:ascii="Helvetica Neue" w:hAnsi="Helvetica Neue" w:cs="Arial Unicode MS"/>
                <w:color w:val="D9D9D9" w:themeColor="background1" w:themeShade="D9"/>
              </w:rPr>
            </w:pPr>
          </w:p>
        </w:tc>
        <w:tc>
          <w:tcPr>
            <w:tcW w:w="3213" w:type="dxa"/>
            <w:tcBorders>
              <w:left w:val="single" w:color="000000" w:themeColor="text1" w:sz="4" w:space="0"/>
              <w:bottom w:val="single" w:color="000000" w:themeColor="text1" w:sz="4" w:space="0"/>
              <w:right w:val="single" w:color="000000" w:themeColor="text1" w:sz="4" w:space="0"/>
            </w:tcBorders>
          </w:tcPr>
          <w:p w:rsidR="007216B7" w:rsidP="39E38533" w:rsidRDefault="007216B7" w14:paraId="738610EB" w14:textId="77777777">
            <w:pPr>
              <w:pStyle w:val="TableContents"/>
              <w:rPr>
                <w:rFonts w:ascii="Helvetica Neue" w:hAnsi="Helvetica Neue" w:cs="Arial Unicode MS"/>
                <w:color w:val="D9D9D9" w:themeColor="background1" w:themeShade="D9"/>
              </w:rPr>
            </w:pPr>
          </w:p>
        </w:tc>
      </w:tr>
    </w:tbl>
    <w:p w:rsidR="007216B7" w:rsidP="39E38533" w:rsidRDefault="007216B7" w14:paraId="637805D2" w14:textId="77777777">
      <w:pPr>
        <w:pStyle w:val="Hoofdtekst"/>
        <w:rPr>
          <w:color w:val="D9D9D9" w:themeColor="background1" w:themeShade="D9"/>
          <w:lang w:val="en-GB"/>
        </w:rPr>
      </w:pPr>
    </w:p>
    <w:p w:rsidR="14FFCDA7" w:rsidP="39E38533" w:rsidRDefault="14FFCDA7" w14:paraId="79A59616" w14:textId="0600C6C7">
      <w:pPr>
        <w:pStyle w:val="Hoofdtekst"/>
        <w:rPr>
          <w:color w:val="D9D9D9" w:themeColor="background1" w:themeShade="D9"/>
          <w:lang w:val="en-GB"/>
        </w:rPr>
      </w:pPr>
    </w:p>
    <w:p w:rsidR="14FFCDA7" w:rsidP="6BB0EE19" w:rsidRDefault="5ACC360E" w14:paraId="79C1647E" w14:textId="7A39DE42">
      <w:pPr>
        <w:pStyle w:val="Hoofdtekst"/>
        <w:rPr>
          <w:lang w:val="en-GB"/>
        </w:rPr>
      </w:pPr>
      <w:r w:rsidRPr="39E38533">
        <w:rPr>
          <w:lang w:val="en-GB"/>
        </w:rPr>
        <w:t>See also:</w:t>
      </w:r>
    </w:p>
    <w:p w:rsidR="7265178A" w:rsidP="6BB0EE19" w:rsidRDefault="19CE42A9" w14:paraId="41918C5A" w14:textId="0F76B62D">
      <w:pPr>
        <w:pStyle w:val="Hoofdtekst"/>
        <w:rPr>
          <w:lang w:val="en-GB"/>
        </w:rPr>
      </w:pPr>
      <w:hyperlink r:id="rId11">
        <w:r w:rsidRPr="39E38533">
          <w:rPr>
            <w:rStyle w:val="Hyperlink"/>
            <w:lang w:val="en-GB"/>
          </w:rPr>
          <w:t>https://www.contrast-consortium.nl/young-talent-research-travel-grant/</w:t>
        </w:r>
      </w:hyperlink>
      <w:r w:rsidRPr="39E38533">
        <w:rPr>
          <w:lang w:val="en-GB"/>
        </w:rPr>
        <w:t xml:space="preserve"> </w:t>
      </w:r>
    </w:p>
    <w:p w:rsidR="39E38533" w:rsidP="39E38533" w:rsidRDefault="39E38533" w14:paraId="3C295BD7" w14:textId="01442A10">
      <w:pPr>
        <w:pStyle w:val="Hoofdtekst"/>
        <w:rPr>
          <w:lang w:val="en-GB"/>
        </w:rPr>
      </w:pPr>
    </w:p>
    <w:p w:rsidR="46EFEE22" w:rsidP="39E38533" w:rsidRDefault="46EFEE22" w14:paraId="79E67DF1" w14:textId="1032BE82">
      <w:pPr>
        <w:pStyle w:val="Hoofdtekst"/>
        <w:rPr>
          <w:lang w:val="en-GB"/>
        </w:rPr>
      </w:pPr>
      <w:r w:rsidRPr="39E38533">
        <w:rPr>
          <w:lang w:val="en-GB"/>
        </w:rPr>
        <w:t xml:space="preserve">To submit send to: </w:t>
      </w:r>
      <w:hyperlink w:history="1" r:id="rId12">
        <w:r w:rsidRPr="00ED263C" w:rsidR="00A9377C">
          <w:rPr>
            <w:rStyle w:val="Hyperlink"/>
            <w:lang w:val="en-GB"/>
          </w:rPr>
          <w:t>Lianne.hulshof@lygature.org</w:t>
        </w:r>
      </w:hyperlink>
      <w:r w:rsidRPr="39E38533">
        <w:rPr>
          <w:lang w:val="en-GB"/>
        </w:rPr>
        <w:t xml:space="preserve"> </w:t>
      </w:r>
    </w:p>
    <w:sectPr w:rsidR="46EFEE22">
      <w:headerReference w:type="default" r:id="rId13"/>
      <w:footerReference w:type="default" r:id="rId14"/>
      <w:pgSz w:w="11906" w:h="16838" w:orient="portrait"/>
      <w:pgMar w:top="1135" w:right="1134" w:bottom="1134" w:left="1134" w:header="709" w:footer="85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B96" w:rsidRDefault="00CF0B96" w14:paraId="71122DB4" w14:textId="77777777">
      <w:r>
        <w:separator/>
      </w:r>
    </w:p>
  </w:endnote>
  <w:endnote w:type="continuationSeparator" w:id="0">
    <w:p w:rsidR="00CF0B96" w:rsidRDefault="00CF0B96" w14:paraId="2C8509E5" w14:textId="77777777">
      <w:r>
        <w:continuationSeparator/>
      </w:r>
    </w:p>
  </w:endnote>
  <w:endnote w:type="continuationNotice" w:id="1">
    <w:p w:rsidR="00C134E7" w:rsidRDefault="00C134E7" w14:paraId="5EEDD1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Liberation Sans">
    <w:altName w:val="Arial"/>
    <w:charset w:val="01"/>
    <w:family w:val="swiss"/>
    <w:pitch w:val="default"/>
  </w:font>
  <w:font w:name="PingFang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6B7" w:rsidRDefault="007216B7" w14:paraId="463F29E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B96" w:rsidRDefault="00CF0B96" w14:paraId="509DEFF1" w14:textId="77777777">
      <w:r>
        <w:separator/>
      </w:r>
    </w:p>
  </w:footnote>
  <w:footnote w:type="continuationSeparator" w:id="0">
    <w:p w:rsidR="00CF0B96" w:rsidRDefault="00CF0B96" w14:paraId="76063B61" w14:textId="77777777">
      <w:r>
        <w:continuationSeparator/>
      </w:r>
    </w:p>
  </w:footnote>
  <w:footnote w:type="continuationNotice" w:id="1">
    <w:p w:rsidR="00C134E7" w:rsidRDefault="00C134E7" w14:paraId="50B1BDC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A9377C" w:rsidR="007216B7" w:rsidRDefault="00CF0B96" w14:paraId="38CF10F7" w14:textId="5298AC5E">
    <w:pPr>
      <w:pStyle w:val="Hoofdtekst"/>
      <w:rPr>
        <w:lang w:val="en-GB"/>
      </w:rPr>
    </w:pPr>
    <w:r>
      <w:rPr>
        <w:noProof/>
      </w:rPr>
      <w:drawing>
        <wp:anchor distT="152400" distB="152400" distL="152400" distR="152400" simplePos="0" relativeHeight="251658240" behindDoc="0" locked="0" layoutInCell="0" allowOverlap="1" wp14:anchorId="4A50D5CA" wp14:editId="07777777">
          <wp:simplePos x="0" y="0"/>
          <wp:positionH relativeFrom="column">
            <wp:posOffset>3694430</wp:posOffset>
          </wp:positionH>
          <wp:positionV relativeFrom="paragraph">
            <wp:posOffset>-450215</wp:posOffset>
          </wp:positionV>
          <wp:extent cx="2894330" cy="953770"/>
          <wp:effectExtent l="0" t="0" r="0" b="0"/>
          <wp:wrapThrough wrapText="bothSides">
            <wp:wrapPolygon edited="0">
              <wp:start x="-10" y="0"/>
              <wp:lineTo x="21593" y="0"/>
              <wp:lineTo x="21593" y="21585"/>
              <wp:lineTo x="-10" y="21585"/>
              <wp:lineTo x="-10" y="0"/>
            </wp:wrapPolygon>
          </wp:wrapThrough>
          <wp:docPr id="1" name="Picture 1" descr="getsi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getsitelogo.png"/>
                  <pic:cNvPicPr>
                    <a:picLocks noChangeAspect="1" noChangeArrowheads="1"/>
                  </pic:cNvPicPr>
                </pic:nvPicPr>
                <pic:blipFill>
                  <a:blip r:embed="rId1"/>
                  <a:stretch>
                    <a:fillRect/>
                  </a:stretch>
                </pic:blipFill>
                <pic:spPr bwMode="auto">
                  <a:xfrm>
                    <a:off x="0" y="0"/>
                    <a:ext cx="2894330" cy="953770"/>
                  </a:xfrm>
                  <a:prstGeom prst="rect">
                    <a:avLst/>
                  </a:prstGeom>
                </pic:spPr>
              </pic:pic>
            </a:graphicData>
          </a:graphic>
        </wp:anchor>
      </w:drawing>
    </w:r>
    <w:r w:rsidRPr="25584A32" w:rsidR="75C11D61">
      <w:rPr>
        <w:lang w:val="en-GB"/>
      </w:rPr>
      <w:t>Young talent research travel grant 202</w:t>
    </w:r>
    <w:r w:rsidRPr="25584A32" w:rsidR="75C11D61">
      <w:rPr>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9E6AE"/>
    <w:multiLevelType w:val="hybridMultilevel"/>
    <w:tmpl w:val="61BAA436"/>
    <w:lvl w:ilvl="0" w:tplc="54420394">
      <w:start w:val="1"/>
      <w:numFmt w:val="bullet"/>
      <w:lvlText w:val=""/>
      <w:lvlJc w:val="left"/>
      <w:pPr>
        <w:ind w:left="720" w:hanging="360"/>
      </w:pPr>
      <w:rPr>
        <w:rFonts w:hint="default" w:ascii="Symbol" w:hAnsi="Symbol"/>
      </w:rPr>
    </w:lvl>
    <w:lvl w:ilvl="1" w:tplc="ABBE4B56">
      <w:start w:val="1"/>
      <w:numFmt w:val="bullet"/>
      <w:lvlText w:val="o"/>
      <w:lvlJc w:val="left"/>
      <w:pPr>
        <w:ind w:left="1440" w:hanging="360"/>
      </w:pPr>
      <w:rPr>
        <w:rFonts w:hint="default" w:ascii="Courier New" w:hAnsi="Courier New"/>
      </w:rPr>
    </w:lvl>
    <w:lvl w:ilvl="2" w:tplc="9920CDD6">
      <w:start w:val="1"/>
      <w:numFmt w:val="bullet"/>
      <w:lvlText w:val=""/>
      <w:lvlJc w:val="left"/>
      <w:pPr>
        <w:ind w:left="2160" w:hanging="360"/>
      </w:pPr>
      <w:rPr>
        <w:rFonts w:hint="default" w:ascii="Wingdings" w:hAnsi="Wingdings"/>
      </w:rPr>
    </w:lvl>
    <w:lvl w:ilvl="3" w:tplc="40F4281C">
      <w:start w:val="1"/>
      <w:numFmt w:val="bullet"/>
      <w:lvlText w:val=""/>
      <w:lvlJc w:val="left"/>
      <w:pPr>
        <w:ind w:left="2880" w:hanging="360"/>
      </w:pPr>
      <w:rPr>
        <w:rFonts w:hint="default" w:ascii="Symbol" w:hAnsi="Symbol"/>
      </w:rPr>
    </w:lvl>
    <w:lvl w:ilvl="4" w:tplc="3C4CA334">
      <w:start w:val="1"/>
      <w:numFmt w:val="bullet"/>
      <w:lvlText w:val="o"/>
      <w:lvlJc w:val="left"/>
      <w:pPr>
        <w:ind w:left="3600" w:hanging="360"/>
      </w:pPr>
      <w:rPr>
        <w:rFonts w:hint="default" w:ascii="Courier New" w:hAnsi="Courier New"/>
      </w:rPr>
    </w:lvl>
    <w:lvl w:ilvl="5" w:tplc="9D2E8F66">
      <w:start w:val="1"/>
      <w:numFmt w:val="bullet"/>
      <w:lvlText w:val=""/>
      <w:lvlJc w:val="left"/>
      <w:pPr>
        <w:ind w:left="4320" w:hanging="360"/>
      </w:pPr>
      <w:rPr>
        <w:rFonts w:hint="default" w:ascii="Wingdings" w:hAnsi="Wingdings"/>
      </w:rPr>
    </w:lvl>
    <w:lvl w:ilvl="6" w:tplc="A0486E68">
      <w:start w:val="1"/>
      <w:numFmt w:val="bullet"/>
      <w:lvlText w:val=""/>
      <w:lvlJc w:val="left"/>
      <w:pPr>
        <w:ind w:left="5040" w:hanging="360"/>
      </w:pPr>
      <w:rPr>
        <w:rFonts w:hint="default" w:ascii="Symbol" w:hAnsi="Symbol"/>
      </w:rPr>
    </w:lvl>
    <w:lvl w:ilvl="7" w:tplc="0170A2E6">
      <w:start w:val="1"/>
      <w:numFmt w:val="bullet"/>
      <w:lvlText w:val="o"/>
      <w:lvlJc w:val="left"/>
      <w:pPr>
        <w:ind w:left="5760" w:hanging="360"/>
      </w:pPr>
      <w:rPr>
        <w:rFonts w:hint="default" w:ascii="Courier New" w:hAnsi="Courier New"/>
      </w:rPr>
    </w:lvl>
    <w:lvl w:ilvl="8" w:tplc="D7882056">
      <w:start w:val="1"/>
      <w:numFmt w:val="bullet"/>
      <w:lvlText w:val=""/>
      <w:lvlJc w:val="left"/>
      <w:pPr>
        <w:ind w:left="6480" w:hanging="360"/>
      </w:pPr>
      <w:rPr>
        <w:rFonts w:hint="default" w:ascii="Wingdings" w:hAnsi="Wingdings"/>
      </w:rPr>
    </w:lvl>
  </w:abstractNum>
  <w:abstractNum w:abstractNumId="1" w15:restartNumberingAfterBreak="0">
    <w:nsid w:val="63D3A7E2"/>
    <w:multiLevelType w:val="hybridMultilevel"/>
    <w:tmpl w:val="6B4A59D6"/>
    <w:lvl w:ilvl="0" w:tplc="C68A49C8">
      <w:start w:val="1"/>
      <w:numFmt w:val="bullet"/>
      <w:lvlText w:val="-"/>
      <w:lvlJc w:val="left"/>
      <w:pPr>
        <w:ind w:left="720" w:hanging="360"/>
      </w:pPr>
      <w:rPr>
        <w:rFonts w:hint="default" w:ascii="Calibri" w:hAnsi="Calibri"/>
      </w:rPr>
    </w:lvl>
    <w:lvl w:ilvl="1" w:tplc="E6807BFE">
      <w:start w:val="1"/>
      <w:numFmt w:val="bullet"/>
      <w:lvlText w:val="o"/>
      <w:lvlJc w:val="left"/>
      <w:pPr>
        <w:ind w:left="1440" w:hanging="360"/>
      </w:pPr>
      <w:rPr>
        <w:rFonts w:hint="default" w:ascii="Courier New" w:hAnsi="Courier New"/>
      </w:rPr>
    </w:lvl>
    <w:lvl w:ilvl="2" w:tplc="59AEFE70">
      <w:start w:val="1"/>
      <w:numFmt w:val="bullet"/>
      <w:lvlText w:val=""/>
      <w:lvlJc w:val="left"/>
      <w:pPr>
        <w:ind w:left="2160" w:hanging="360"/>
      </w:pPr>
      <w:rPr>
        <w:rFonts w:hint="default" w:ascii="Wingdings" w:hAnsi="Wingdings"/>
      </w:rPr>
    </w:lvl>
    <w:lvl w:ilvl="3" w:tplc="9CBEC3AC">
      <w:start w:val="1"/>
      <w:numFmt w:val="bullet"/>
      <w:lvlText w:val=""/>
      <w:lvlJc w:val="left"/>
      <w:pPr>
        <w:ind w:left="2880" w:hanging="360"/>
      </w:pPr>
      <w:rPr>
        <w:rFonts w:hint="default" w:ascii="Symbol" w:hAnsi="Symbol"/>
      </w:rPr>
    </w:lvl>
    <w:lvl w:ilvl="4" w:tplc="471EB91E">
      <w:start w:val="1"/>
      <w:numFmt w:val="bullet"/>
      <w:lvlText w:val="o"/>
      <w:lvlJc w:val="left"/>
      <w:pPr>
        <w:ind w:left="3600" w:hanging="360"/>
      </w:pPr>
      <w:rPr>
        <w:rFonts w:hint="default" w:ascii="Courier New" w:hAnsi="Courier New"/>
      </w:rPr>
    </w:lvl>
    <w:lvl w:ilvl="5" w:tplc="31AAC97C">
      <w:start w:val="1"/>
      <w:numFmt w:val="bullet"/>
      <w:lvlText w:val=""/>
      <w:lvlJc w:val="left"/>
      <w:pPr>
        <w:ind w:left="4320" w:hanging="360"/>
      </w:pPr>
      <w:rPr>
        <w:rFonts w:hint="default" w:ascii="Wingdings" w:hAnsi="Wingdings"/>
      </w:rPr>
    </w:lvl>
    <w:lvl w:ilvl="6" w:tplc="53426F36">
      <w:start w:val="1"/>
      <w:numFmt w:val="bullet"/>
      <w:lvlText w:val=""/>
      <w:lvlJc w:val="left"/>
      <w:pPr>
        <w:ind w:left="5040" w:hanging="360"/>
      </w:pPr>
      <w:rPr>
        <w:rFonts w:hint="default" w:ascii="Symbol" w:hAnsi="Symbol"/>
      </w:rPr>
    </w:lvl>
    <w:lvl w:ilvl="7" w:tplc="F10260B6">
      <w:start w:val="1"/>
      <w:numFmt w:val="bullet"/>
      <w:lvlText w:val="o"/>
      <w:lvlJc w:val="left"/>
      <w:pPr>
        <w:ind w:left="5760" w:hanging="360"/>
      </w:pPr>
      <w:rPr>
        <w:rFonts w:hint="default" w:ascii="Courier New" w:hAnsi="Courier New"/>
      </w:rPr>
    </w:lvl>
    <w:lvl w:ilvl="8" w:tplc="8B5A9750">
      <w:start w:val="1"/>
      <w:numFmt w:val="bullet"/>
      <w:lvlText w:val=""/>
      <w:lvlJc w:val="left"/>
      <w:pPr>
        <w:ind w:left="6480" w:hanging="360"/>
      </w:pPr>
      <w:rPr>
        <w:rFonts w:hint="default" w:ascii="Wingdings" w:hAnsi="Wingdings"/>
      </w:rPr>
    </w:lvl>
  </w:abstractNum>
  <w:num w:numId="1" w16cid:durableId="351347836">
    <w:abstractNumId w:val="1"/>
  </w:num>
  <w:num w:numId="2" w16cid:durableId="62812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FD4934"/>
    <w:rsid w:val="00277853"/>
    <w:rsid w:val="0032F256"/>
    <w:rsid w:val="00382D15"/>
    <w:rsid w:val="00480945"/>
    <w:rsid w:val="004A4138"/>
    <w:rsid w:val="007216B7"/>
    <w:rsid w:val="00A9377C"/>
    <w:rsid w:val="00C134E7"/>
    <w:rsid w:val="00CF0B96"/>
    <w:rsid w:val="00D860F3"/>
    <w:rsid w:val="00E67086"/>
    <w:rsid w:val="00EC4E2C"/>
    <w:rsid w:val="00F81E5C"/>
    <w:rsid w:val="00FA33AE"/>
    <w:rsid w:val="01BD9780"/>
    <w:rsid w:val="01C715C6"/>
    <w:rsid w:val="025839DA"/>
    <w:rsid w:val="02751867"/>
    <w:rsid w:val="0328BBA5"/>
    <w:rsid w:val="032D594A"/>
    <w:rsid w:val="03BBC617"/>
    <w:rsid w:val="04C3CDEF"/>
    <w:rsid w:val="04D1B151"/>
    <w:rsid w:val="0521CA67"/>
    <w:rsid w:val="054EB9E4"/>
    <w:rsid w:val="0586E8D2"/>
    <w:rsid w:val="05B463C9"/>
    <w:rsid w:val="0622FBA7"/>
    <w:rsid w:val="06BD9AC8"/>
    <w:rsid w:val="0724572F"/>
    <w:rsid w:val="07776BAC"/>
    <w:rsid w:val="0876AF8C"/>
    <w:rsid w:val="08829826"/>
    <w:rsid w:val="088A5323"/>
    <w:rsid w:val="08AD6B4E"/>
    <w:rsid w:val="08BAD4FE"/>
    <w:rsid w:val="09303400"/>
    <w:rsid w:val="0993EFAE"/>
    <w:rsid w:val="0A127FED"/>
    <w:rsid w:val="0AD50738"/>
    <w:rsid w:val="0B2AAC3F"/>
    <w:rsid w:val="0C3F9039"/>
    <w:rsid w:val="0C82894F"/>
    <w:rsid w:val="0E30DCDA"/>
    <w:rsid w:val="0E474454"/>
    <w:rsid w:val="0E7A7EC3"/>
    <w:rsid w:val="0E92B03A"/>
    <w:rsid w:val="0EB9383E"/>
    <w:rsid w:val="0EF994A7"/>
    <w:rsid w:val="0F46F806"/>
    <w:rsid w:val="0FE785BA"/>
    <w:rsid w:val="10949BB5"/>
    <w:rsid w:val="11166A48"/>
    <w:rsid w:val="1119D8B6"/>
    <w:rsid w:val="1190FAB7"/>
    <w:rsid w:val="12067EBD"/>
    <w:rsid w:val="1355CF34"/>
    <w:rsid w:val="139BFB3C"/>
    <w:rsid w:val="14E96C88"/>
    <w:rsid w:val="14FFCDA7"/>
    <w:rsid w:val="150C237E"/>
    <w:rsid w:val="151E52D9"/>
    <w:rsid w:val="15951F01"/>
    <w:rsid w:val="16238772"/>
    <w:rsid w:val="16478BE7"/>
    <w:rsid w:val="16BA233A"/>
    <w:rsid w:val="16DC7566"/>
    <w:rsid w:val="178858F2"/>
    <w:rsid w:val="1805DFAE"/>
    <w:rsid w:val="1810789E"/>
    <w:rsid w:val="18A86473"/>
    <w:rsid w:val="18BF9DA1"/>
    <w:rsid w:val="18D80DE3"/>
    <w:rsid w:val="191E3712"/>
    <w:rsid w:val="19619FFC"/>
    <w:rsid w:val="19676DEC"/>
    <w:rsid w:val="198F8AAE"/>
    <w:rsid w:val="19BA89BB"/>
    <w:rsid w:val="19CE42A9"/>
    <w:rsid w:val="1A2B2BCB"/>
    <w:rsid w:val="1ABB8140"/>
    <w:rsid w:val="1AE633E6"/>
    <w:rsid w:val="1B3F155F"/>
    <w:rsid w:val="1B46C456"/>
    <w:rsid w:val="1B778343"/>
    <w:rsid w:val="1BA63607"/>
    <w:rsid w:val="1BD84A38"/>
    <w:rsid w:val="1BDC0CB8"/>
    <w:rsid w:val="1BE00535"/>
    <w:rsid w:val="1C1D61BF"/>
    <w:rsid w:val="1C8E1AE7"/>
    <w:rsid w:val="1C8E5EA7"/>
    <w:rsid w:val="1CAE224B"/>
    <w:rsid w:val="1D1A634A"/>
    <w:rsid w:val="1D296C80"/>
    <w:rsid w:val="1D29D663"/>
    <w:rsid w:val="1DDDCFD2"/>
    <w:rsid w:val="1E0D2243"/>
    <w:rsid w:val="1F13AD7A"/>
    <w:rsid w:val="1F23F5F6"/>
    <w:rsid w:val="1F662E9F"/>
    <w:rsid w:val="1FDB4FFF"/>
    <w:rsid w:val="2005D3D1"/>
    <w:rsid w:val="202177C9"/>
    <w:rsid w:val="20ABBB5B"/>
    <w:rsid w:val="20FC97F6"/>
    <w:rsid w:val="2102ABE3"/>
    <w:rsid w:val="2154C873"/>
    <w:rsid w:val="21E6D174"/>
    <w:rsid w:val="21EFEBEE"/>
    <w:rsid w:val="23EB3DCB"/>
    <w:rsid w:val="243FF64E"/>
    <w:rsid w:val="2469537E"/>
    <w:rsid w:val="24C11E29"/>
    <w:rsid w:val="24FB17F6"/>
    <w:rsid w:val="2555B411"/>
    <w:rsid w:val="25584A32"/>
    <w:rsid w:val="25660421"/>
    <w:rsid w:val="25D23E5D"/>
    <w:rsid w:val="25D4C714"/>
    <w:rsid w:val="2676F1CC"/>
    <w:rsid w:val="267F6515"/>
    <w:rsid w:val="26B9AF58"/>
    <w:rsid w:val="27469716"/>
    <w:rsid w:val="276E0EBE"/>
    <w:rsid w:val="278B4778"/>
    <w:rsid w:val="28557FB9"/>
    <w:rsid w:val="289BAC5F"/>
    <w:rsid w:val="28EE5BF8"/>
    <w:rsid w:val="2963B74B"/>
    <w:rsid w:val="29F58A38"/>
    <w:rsid w:val="2A6388BB"/>
    <w:rsid w:val="2AC009A8"/>
    <w:rsid w:val="2B290A9A"/>
    <w:rsid w:val="2C7423E1"/>
    <w:rsid w:val="2C9FDB9B"/>
    <w:rsid w:val="2D3E4FD0"/>
    <w:rsid w:val="2D515C10"/>
    <w:rsid w:val="2D6A7447"/>
    <w:rsid w:val="2DEEA669"/>
    <w:rsid w:val="2DFC1887"/>
    <w:rsid w:val="2E969C8D"/>
    <w:rsid w:val="2F3AA722"/>
    <w:rsid w:val="2FD77C5D"/>
    <w:rsid w:val="30126B49"/>
    <w:rsid w:val="301F6062"/>
    <w:rsid w:val="3070155C"/>
    <w:rsid w:val="311AD50E"/>
    <w:rsid w:val="317768C4"/>
    <w:rsid w:val="31AE3BAA"/>
    <w:rsid w:val="31C51AB7"/>
    <w:rsid w:val="325EBE5E"/>
    <w:rsid w:val="32A6A8D0"/>
    <w:rsid w:val="32C11819"/>
    <w:rsid w:val="33133925"/>
    <w:rsid w:val="3330ED77"/>
    <w:rsid w:val="334A0C0B"/>
    <w:rsid w:val="341B4D83"/>
    <w:rsid w:val="34427931"/>
    <w:rsid w:val="34912786"/>
    <w:rsid w:val="34AF0986"/>
    <w:rsid w:val="3502A2AD"/>
    <w:rsid w:val="355BB1C2"/>
    <w:rsid w:val="35F2D864"/>
    <w:rsid w:val="35F8B15B"/>
    <w:rsid w:val="35FD3778"/>
    <w:rsid w:val="364AD9E7"/>
    <w:rsid w:val="368EA1E6"/>
    <w:rsid w:val="370903F9"/>
    <w:rsid w:val="376B2511"/>
    <w:rsid w:val="377A19F3"/>
    <w:rsid w:val="37B7B71D"/>
    <w:rsid w:val="380BBB3F"/>
    <w:rsid w:val="38ADA509"/>
    <w:rsid w:val="38BA7594"/>
    <w:rsid w:val="39D64F8A"/>
    <w:rsid w:val="39E38533"/>
    <w:rsid w:val="3A2D430C"/>
    <w:rsid w:val="3AB1BAB5"/>
    <w:rsid w:val="3B1E4B0A"/>
    <w:rsid w:val="3B50DDD7"/>
    <w:rsid w:val="3B53C33A"/>
    <w:rsid w:val="3C4D8B16"/>
    <w:rsid w:val="3CEF939B"/>
    <w:rsid w:val="3D323E41"/>
    <w:rsid w:val="3E92FD02"/>
    <w:rsid w:val="3F3BAF24"/>
    <w:rsid w:val="4075DAEC"/>
    <w:rsid w:val="40CF0530"/>
    <w:rsid w:val="42512B19"/>
    <w:rsid w:val="4369A417"/>
    <w:rsid w:val="43ACCD27"/>
    <w:rsid w:val="43DB7CDB"/>
    <w:rsid w:val="445F70BE"/>
    <w:rsid w:val="44A177C9"/>
    <w:rsid w:val="44C52D50"/>
    <w:rsid w:val="44CD92B4"/>
    <w:rsid w:val="44FAA580"/>
    <w:rsid w:val="46434653"/>
    <w:rsid w:val="46EFEE22"/>
    <w:rsid w:val="4838D4DF"/>
    <w:rsid w:val="48488397"/>
    <w:rsid w:val="492B4B01"/>
    <w:rsid w:val="49EBD131"/>
    <w:rsid w:val="4A15EFCC"/>
    <w:rsid w:val="4A61CA39"/>
    <w:rsid w:val="4AEF0A7C"/>
    <w:rsid w:val="4B7EAA47"/>
    <w:rsid w:val="4BBBA172"/>
    <w:rsid w:val="4BCB93E8"/>
    <w:rsid w:val="4BEE59DE"/>
    <w:rsid w:val="4C70BB8C"/>
    <w:rsid w:val="4C857F21"/>
    <w:rsid w:val="4CC4BE48"/>
    <w:rsid w:val="4CD82CBB"/>
    <w:rsid w:val="4DA93904"/>
    <w:rsid w:val="4DDAFFBE"/>
    <w:rsid w:val="4EA9A5EE"/>
    <w:rsid w:val="4F7D7D12"/>
    <w:rsid w:val="4FC2B1A9"/>
    <w:rsid w:val="508678EC"/>
    <w:rsid w:val="51194D73"/>
    <w:rsid w:val="51633761"/>
    <w:rsid w:val="518F22C9"/>
    <w:rsid w:val="51AB9DDE"/>
    <w:rsid w:val="51B78A23"/>
    <w:rsid w:val="5245718A"/>
    <w:rsid w:val="52E14892"/>
    <w:rsid w:val="5358793D"/>
    <w:rsid w:val="53732FB0"/>
    <w:rsid w:val="5446E743"/>
    <w:rsid w:val="549C7B15"/>
    <w:rsid w:val="54F7160A"/>
    <w:rsid w:val="550DDE42"/>
    <w:rsid w:val="560B6F8E"/>
    <w:rsid w:val="561CEA87"/>
    <w:rsid w:val="565E91D9"/>
    <w:rsid w:val="568ACFA6"/>
    <w:rsid w:val="56C7100B"/>
    <w:rsid w:val="57137673"/>
    <w:rsid w:val="5751BC11"/>
    <w:rsid w:val="57581440"/>
    <w:rsid w:val="57710148"/>
    <w:rsid w:val="577E8805"/>
    <w:rsid w:val="5801B8B7"/>
    <w:rsid w:val="5804798C"/>
    <w:rsid w:val="582344AF"/>
    <w:rsid w:val="58712D88"/>
    <w:rsid w:val="587C6292"/>
    <w:rsid w:val="58A28CEF"/>
    <w:rsid w:val="58F579F8"/>
    <w:rsid w:val="592304A2"/>
    <w:rsid w:val="59333649"/>
    <w:rsid w:val="59D0381B"/>
    <w:rsid w:val="5ABED503"/>
    <w:rsid w:val="5ACC360E"/>
    <w:rsid w:val="5BB40354"/>
    <w:rsid w:val="5BD9B2C2"/>
    <w:rsid w:val="5C28FEB4"/>
    <w:rsid w:val="5C9A302D"/>
    <w:rsid w:val="5CE0B783"/>
    <w:rsid w:val="5D5A4D08"/>
    <w:rsid w:val="5D610682"/>
    <w:rsid w:val="5D82F95C"/>
    <w:rsid w:val="5DF1FE6D"/>
    <w:rsid w:val="5E0D1F08"/>
    <w:rsid w:val="5E65418A"/>
    <w:rsid w:val="5E7CD103"/>
    <w:rsid w:val="5FB782E3"/>
    <w:rsid w:val="5FD76384"/>
    <w:rsid w:val="603FEBA3"/>
    <w:rsid w:val="604A90F4"/>
    <w:rsid w:val="61535344"/>
    <w:rsid w:val="61A03751"/>
    <w:rsid w:val="61A83EF6"/>
    <w:rsid w:val="61EEB525"/>
    <w:rsid w:val="6280F81D"/>
    <w:rsid w:val="629D5C12"/>
    <w:rsid w:val="62E31A5F"/>
    <w:rsid w:val="62FE5875"/>
    <w:rsid w:val="6347D969"/>
    <w:rsid w:val="636E9F97"/>
    <w:rsid w:val="63CB9C4A"/>
    <w:rsid w:val="6401337B"/>
    <w:rsid w:val="64164087"/>
    <w:rsid w:val="6431F82E"/>
    <w:rsid w:val="64610016"/>
    <w:rsid w:val="6472CCE5"/>
    <w:rsid w:val="653AEEFA"/>
    <w:rsid w:val="66DD7CF6"/>
    <w:rsid w:val="675EF6D9"/>
    <w:rsid w:val="67FD4934"/>
    <w:rsid w:val="6897EA30"/>
    <w:rsid w:val="6963C80E"/>
    <w:rsid w:val="69F88726"/>
    <w:rsid w:val="6AA8B2F5"/>
    <w:rsid w:val="6B06AE88"/>
    <w:rsid w:val="6B0F57A0"/>
    <w:rsid w:val="6B2219B0"/>
    <w:rsid w:val="6B9C97E3"/>
    <w:rsid w:val="6BB0EE19"/>
    <w:rsid w:val="6CE88B13"/>
    <w:rsid w:val="6DC01CA4"/>
    <w:rsid w:val="6E8D9FA0"/>
    <w:rsid w:val="6E996A9E"/>
    <w:rsid w:val="6EA81490"/>
    <w:rsid w:val="6FBFBA3F"/>
    <w:rsid w:val="70170B26"/>
    <w:rsid w:val="70377E4D"/>
    <w:rsid w:val="70F552F0"/>
    <w:rsid w:val="712A533E"/>
    <w:rsid w:val="7265178A"/>
    <w:rsid w:val="72C6239F"/>
    <w:rsid w:val="74DDCE35"/>
    <w:rsid w:val="755FBDE5"/>
    <w:rsid w:val="75C11D61"/>
    <w:rsid w:val="76966BA9"/>
    <w:rsid w:val="772AFBC1"/>
    <w:rsid w:val="77BBD88C"/>
    <w:rsid w:val="78156EF7"/>
    <w:rsid w:val="785C6FBB"/>
    <w:rsid w:val="79550438"/>
    <w:rsid w:val="7966FA22"/>
    <w:rsid w:val="7A292816"/>
    <w:rsid w:val="7A9D52F5"/>
    <w:rsid w:val="7AA9045E"/>
    <w:rsid w:val="7ADB34E6"/>
    <w:rsid w:val="7AFEC0D6"/>
    <w:rsid w:val="7B1E61F1"/>
    <w:rsid w:val="7B728F61"/>
    <w:rsid w:val="7BB154E0"/>
    <w:rsid w:val="7C3F77B0"/>
    <w:rsid w:val="7C4A2A07"/>
    <w:rsid w:val="7CB2FA8E"/>
    <w:rsid w:val="7D05A8A7"/>
    <w:rsid w:val="7D33F8F4"/>
    <w:rsid w:val="7D6422D7"/>
    <w:rsid w:val="7D74D258"/>
    <w:rsid w:val="7DA40461"/>
    <w:rsid w:val="7EC68062"/>
    <w:rsid w:val="7EED77CE"/>
    <w:rsid w:val="7EFFF338"/>
    <w:rsid w:val="7F815FAA"/>
    <w:rsid w:val="7F95F2C6"/>
    <w:rsid w:val="7FC82B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A60F"/>
  <w15:docId w15:val="{2E5A652B-806A-4817-9265-D7A48658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67FD4934"/>
    <w:rPr>
      <w:sz w:val="24"/>
      <w:szCs w:val="24"/>
      <w:lang w:val="en-GB" w:eastAsia="en-US" w:bidi="ar-SA"/>
    </w:rPr>
  </w:style>
  <w:style w:type="paragraph" w:styleId="Kop1">
    <w:name w:val="heading 1"/>
    <w:basedOn w:val="Standaard"/>
    <w:next w:val="Standaard"/>
    <w:uiPriority w:val="9"/>
    <w:qFormat/>
    <w:rsid w:val="67FD4934"/>
    <w:pPr>
      <w:keepNext/>
      <w:keepLines/>
      <w:spacing w:before="240"/>
      <w:outlineLvl w:val="0"/>
    </w:pPr>
    <w:rPr>
      <w:rFonts w:asciiTheme="majorHAnsi" w:hAnsiTheme="majorHAnsi" w:eastAsiaTheme="majorEastAsia" w:cstheme="majorBidi"/>
      <w:color w:val="0079BF" w:themeColor="accent1" w:themeShade="BF"/>
      <w:sz w:val="32"/>
      <w:szCs w:val="32"/>
    </w:rPr>
  </w:style>
  <w:style w:type="paragraph" w:styleId="Kop2">
    <w:name w:val="heading 2"/>
    <w:basedOn w:val="Standaard"/>
    <w:next w:val="Standaard"/>
    <w:uiPriority w:val="9"/>
    <w:semiHidden/>
    <w:unhideWhenUsed/>
    <w:qFormat/>
    <w:rsid w:val="67FD4934"/>
    <w:pPr>
      <w:keepNext/>
      <w:keepLines/>
      <w:spacing w:before="40"/>
      <w:outlineLvl w:val="1"/>
    </w:pPr>
    <w:rPr>
      <w:rFonts w:asciiTheme="majorHAnsi" w:hAnsiTheme="majorHAnsi" w:eastAsiaTheme="majorEastAsia" w:cstheme="majorBidi"/>
      <w:color w:val="0079BF" w:themeColor="accent1" w:themeShade="BF"/>
      <w:sz w:val="26"/>
      <w:szCs w:val="26"/>
    </w:rPr>
  </w:style>
  <w:style w:type="paragraph" w:styleId="Kop3">
    <w:name w:val="heading 3"/>
    <w:basedOn w:val="Standaard"/>
    <w:next w:val="Standaard"/>
    <w:uiPriority w:val="9"/>
    <w:semiHidden/>
    <w:unhideWhenUsed/>
    <w:qFormat/>
    <w:rsid w:val="67FD4934"/>
    <w:pPr>
      <w:keepNext/>
      <w:keepLines/>
      <w:spacing w:before="40"/>
      <w:outlineLvl w:val="2"/>
    </w:pPr>
    <w:rPr>
      <w:rFonts w:asciiTheme="majorHAnsi" w:hAnsiTheme="majorHAnsi" w:eastAsiaTheme="majorEastAsia" w:cstheme="majorBidi"/>
      <w:color w:val="00507F"/>
    </w:rPr>
  </w:style>
  <w:style w:type="paragraph" w:styleId="Kop4">
    <w:name w:val="heading 4"/>
    <w:basedOn w:val="Standaard"/>
    <w:next w:val="Standaard"/>
    <w:uiPriority w:val="9"/>
    <w:semiHidden/>
    <w:unhideWhenUsed/>
    <w:qFormat/>
    <w:rsid w:val="67FD4934"/>
    <w:pPr>
      <w:keepNext/>
      <w:keepLines/>
      <w:spacing w:before="40"/>
      <w:outlineLvl w:val="3"/>
    </w:pPr>
    <w:rPr>
      <w:rFonts w:asciiTheme="majorHAnsi" w:hAnsiTheme="majorHAnsi" w:eastAsiaTheme="majorEastAsia" w:cstheme="majorBidi"/>
      <w:i/>
      <w:iCs/>
      <w:color w:val="0079BF" w:themeColor="accent1" w:themeShade="BF"/>
    </w:rPr>
  </w:style>
  <w:style w:type="paragraph" w:styleId="Kop5">
    <w:name w:val="heading 5"/>
    <w:basedOn w:val="Standaard"/>
    <w:next w:val="Standaard"/>
    <w:uiPriority w:val="9"/>
    <w:semiHidden/>
    <w:unhideWhenUsed/>
    <w:qFormat/>
    <w:rsid w:val="67FD4934"/>
    <w:pPr>
      <w:keepNext/>
      <w:keepLines/>
      <w:spacing w:before="40"/>
      <w:outlineLvl w:val="4"/>
    </w:pPr>
    <w:rPr>
      <w:rFonts w:asciiTheme="majorHAnsi" w:hAnsiTheme="majorHAnsi" w:eastAsiaTheme="majorEastAsia" w:cstheme="majorBidi"/>
      <w:color w:val="0079BF" w:themeColor="accent1" w:themeShade="BF"/>
    </w:rPr>
  </w:style>
  <w:style w:type="paragraph" w:styleId="Kop6">
    <w:name w:val="heading 6"/>
    <w:basedOn w:val="Standaard"/>
    <w:next w:val="Standaard"/>
    <w:uiPriority w:val="9"/>
    <w:semiHidden/>
    <w:unhideWhenUsed/>
    <w:qFormat/>
    <w:rsid w:val="67FD4934"/>
    <w:pPr>
      <w:keepNext/>
      <w:keepLines/>
      <w:spacing w:before="40"/>
      <w:outlineLvl w:val="5"/>
    </w:pPr>
    <w:rPr>
      <w:rFonts w:asciiTheme="majorHAnsi" w:hAnsiTheme="majorHAnsi" w:eastAsiaTheme="majorEastAsia" w:cstheme="majorBidi"/>
      <w:color w:val="00507F"/>
    </w:rPr>
  </w:style>
  <w:style w:type="paragraph" w:styleId="Kop7">
    <w:name w:val="heading 7"/>
    <w:basedOn w:val="Standaard"/>
    <w:next w:val="Standaard"/>
    <w:uiPriority w:val="9"/>
    <w:unhideWhenUsed/>
    <w:qFormat/>
    <w:rsid w:val="67FD4934"/>
    <w:pPr>
      <w:keepNext/>
      <w:keepLines/>
      <w:spacing w:before="40"/>
      <w:outlineLvl w:val="6"/>
    </w:pPr>
    <w:rPr>
      <w:rFonts w:asciiTheme="majorHAnsi" w:hAnsiTheme="majorHAnsi" w:eastAsiaTheme="majorEastAsia" w:cstheme="majorBidi"/>
      <w:i/>
      <w:iCs/>
      <w:color w:val="00507F"/>
    </w:rPr>
  </w:style>
  <w:style w:type="paragraph" w:styleId="Kop8">
    <w:name w:val="heading 8"/>
    <w:basedOn w:val="Standaard"/>
    <w:next w:val="Standaard"/>
    <w:uiPriority w:val="9"/>
    <w:unhideWhenUsed/>
    <w:qFormat/>
    <w:rsid w:val="67FD4934"/>
    <w:pPr>
      <w:keepNext/>
      <w:keepLines/>
      <w:spacing w:before="40"/>
      <w:outlineLvl w:val="7"/>
    </w:pPr>
    <w:rPr>
      <w:rFonts w:asciiTheme="majorHAnsi" w:hAnsiTheme="majorHAnsi" w:eastAsiaTheme="majorEastAsia" w:cstheme="majorBidi"/>
      <w:color w:val="272727"/>
      <w:sz w:val="21"/>
      <w:szCs w:val="21"/>
    </w:rPr>
  </w:style>
  <w:style w:type="paragraph" w:styleId="Kop9">
    <w:name w:val="heading 9"/>
    <w:basedOn w:val="Standaard"/>
    <w:next w:val="Standaard"/>
    <w:uiPriority w:val="9"/>
    <w:unhideWhenUsed/>
    <w:qFormat/>
    <w:rsid w:val="67FD4934"/>
    <w:pPr>
      <w:keepNext/>
      <w:keepLines/>
      <w:spacing w:before="40"/>
      <w:outlineLvl w:val="8"/>
    </w:pPr>
    <w:rPr>
      <w:rFonts w:asciiTheme="majorHAnsi" w:hAnsiTheme="majorHAnsi" w:eastAsiaTheme="majorEastAsia" w:cstheme="majorBidi"/>
      <w:i/>
      <w:iCs/>
      <w:color w:val="272727"/>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rPr>
      <w:u w:val="single" w:color="FFFFFF"/>
    </w:rPr>
  </w:style>
  <w:style w:type="paragraph" w:styleId="Heading" w:customStyle="1">
    <w:name w:val="Heading"/>
    <w:basedOn w:val="Standaard"/>
    <w:next w:val="Plattetekst"/>
    <w:uiPriority w:val="1"/>
    <w:qFormat/>
    <w:rsid w:val="67FD4934"/>
    <w:pPr>
      <w:keepNext/>
      <w:spacing w:before="240" w:after="120"/>
    </w:pPr>
    <w:rPr>
      <w:rFonts w:ascii="Liberation Sans" w:hAnsi="Liberation Sans" w:eastAsia="PingFang SC" w:cs="Arial Unicode MS"/>
      <w:sz w:val="28"/>
      <w:szCs w:val="28"/>
    </w:rPr>
  </w:style>
  <w:style w:type="paragraph" w:styleId="Plattetekst">
    <w:name w:val="Body Text"/>
    <w:basedOn w:val="Standaard"/>
    <w:uiPriority w:val="1"/>
    <w:rsid w:val="67FD4934"/>
    <w:pPr>
      <w:spacing w:after="140"/>
    </w:pPr>
  </w:style>
  <w:style w:type="paragraph" w:styleId="Lijst">
    <w:name w:val="List"/>
    <w:basedOn w:val="Plattetekst"/>
    <w:rPr>
      <w:rFonts w:ascii="Calibri" w:hAnsi="Calibri" w:cs="Arial Unicode MS"/>
    </w:rPr>
  </w:style>
  <w:style w:type="paragraph" w:styleId="Bijschrift">
    <w:name w:val="caption"/>
    <w:basedOn w:val="Standaard"/>
    <w:uiPriority w:val="1"/>
    <w:qFormat/>
    <w:rsid w:val="67FD4934"/>
    <w:pPr>
      <w:spacing w:before="120" w:after="120"/>
    </w:pPr>
    <w:rPr>
      <w:rFonts w:ascii="Calibri" w:hAnsi="Calibri" w:cs="Arial Unicode MS"/>
      <w:i/>
      <w:iCs/>
    </w:rPr>
  </w:style>
  <w:style w:type="paragraph" w:styleId="Index" w:customStyle="1">
    <w:name w:val="Index"/>
    <w:basedOn w:val="Standaard"/>
    <w:uiPriority w:val="1"/>
    <w:qFormat/>
    <w:rsid w:val="67FD4934"/>
    <w:rPr>
      <w:rFonts w:ascii="Calibri" w:hAnsi="Calibri" w:cs="Arial Unicode MS"/>
    </w:rPr>
  </w:style>
  <w:style w:type="paragraph" w:styleId="Hoofdtekst" w:customStyle="1">
    <w:name w:val="Hoofdtekst"/>
    <w:qFormat/>
    <w:pPr>
      <w:suppressAutoHyphens w:val="0"/>
    </w:pPr>
    <w:rPr>
      <w:rFonts w:ascii="Helvetica Neue" w:hAnsi="Helvetica Neue" w:cs="Arial Unicode MS"/>
      <w:color w:val="000000"/>
      <w:sz w:val="22"/>
      <w:szCs w:val="22"/>
      <w:u w:color="FFFFFF"/>
      <w14:textOutline w14:w="0" w14:cap="flat" w14:cmpd="sng" w14:algn="ctr">
        <w14:noFill/>
        <w14:prstDash w14:val="solid"/>
        <w14:bevel/>
      </w14:textOutline>
    </w:rPr>
  </w:style>
  <w:style w:type="paragraph" w:styleId="Titel1" w:customStyle="1">
    <w:name w:val="Titel1"/>
    <w:next w:val="Hoofdtekst"/>
    <w:qFormat/>
    <w:pPr>
      <w:keepNext/>
      <w:suppressAutoHyphens w:val="0"/>
    </w:pPr>
    <w:rPr>
      <w:rFonts w:ascii="Helvetica Neue" w:hAnsi="Helvetica Neue" w:cs="Arial Unicode MS"/>
      <w:b/>
      <w:bCs/>
      <w:color w:val="000000"/>
      <w:sz w:val="60"/>
      <w:szCs w:val="60"/>
      <w:u w:color="FFFFFF"/>
      <w14:textOutline w14:w="0" w14:cap="flat" w14:cmpd="sng" w14:algn="ctr">
        <w14:noFill/>
        <w14:prstDash w14:val="solid"/>
        <w14:bevel/>
      </w14:textOutline>
    </w:rPr>
  </w:style>
  <w:style w:type="paragraph" w:styleId="Koptekst1" w:customStyle="1">
    <w:name w:val="Koptekst1"/>
    <w:next w:val="Hoofdtekst"/>
    <w:qFormat/>
    <w:pPr>
      <w:keepNext/>
      <w:suppressAutoHyphens w:val="0"/>
      <w:outlineLvl w:val="0"/>
    </w:pPr>
    <w:rPr>
      <w:rFonts w:ascii="Helvetica Neue" w:hAnsi="Helvetica Neue" w:cs="Arial Unicode MS"/>
      <w:b/>
      <w:bCs/>
      <w:color w:val="000000"/>
      <w:sz w:val="32"/>
      <w:szCs w:val="36"/>
      <w:u w:color="FFFFFF"/>
      <w14:textOutline w14:w="0" w14:cap="flat" w14:cmpd="sng" w14:algn="ctr">
        <w14:noFill/>
        <w14:prstDash w14:val="solid"/>
        <w14:bevel/>
      </w14:textOutline>
    </w:rPr>
  </w:style>
  <w:style w:type="paragraph" w:styleId="Koptekst2" w:customStyle="1">
    <w:name w:val="Koptekst 2"/>
    <w:next w:val="Hoofdtekst"/>
    <w:qFormat/>
    <w:pPr>
      <w:keepNext/>
      <w:suppressAutoHyphens w:val="0"/>
      <w:outlineLvl w:val="1"/>
    </w:pPr>
    <w:rPr>
      <w:rFonts w:ascii="Helvetica Neue" w:hAnsi="Helvetica Neue" w:cs="Arial Unicode MS"/>
      <w:b/>
      <w:bCs/>
      <w:color w:val="000000"/>
      <w:sz w:val="28"/>
      <w:szCs w:val="32"/>
      <w:u w:color="FFFFFF"/>
      <w14:textOutline w14:w="0" w14:cap="flat" w14:cmpd="sng" w14:algn="ctr">
        <w14:noFill/>
        <w14:prstDash w14:val="solid"/>
        <w14:bevel/>
      </w14:textOutline>
    </w:rPr>
  </w:style>
  <w:style w:type="paragraph" w:styleId="Tabelstijl2" w:customStyle="1">
    <w:name w:val="Tabelstijl 2"/>
    <w:qFormat/>
    <w:pPr>
      <w:suppressAutoHyphens w:val="0"/>
    </w:pPr>
    <w:rPr>
      <w:rFonts w:ascii="Helvetica Neue" w:hAnsi="Helvetica Neue" w:eastAsia="Helvetica Neue" w:cs="Helvetica Neue"/>
      <w:color w:val="000000"/>
      <w:u w:color="FFFFFF"/>
      <w14:textOutline w14:w="0" w14:cap="flat" w14:cmpd="sng" w14:algn="ctr">
        <w14:noFill/>
        <w14:prstDash w14:val="solid"/>
        <w14:bevel/>
      </w14:textOutline>
    </w:rPr>
  </w:style>
  <w:style w:type="paragraph" w:styleId="Koptekst3" w:customStyle="1">
    <w:name w:val="Koptekst 3"/>
    <w:next w:val="Hoofdtekst"/>
    <w:qFormat/>
    <w:pPr>
      <w:keepNext/>
      <w:pBdr>
        <w:top w:val="single" w:color="515151" w:sz="4" w:space="0"/>
      </w:pBdr>
      <w:suppressAutoHyphens w:val="0"/>
      <w:spacing w:before="360" w:after="40" w:line="288" w:lineRule="auto"/>
      <w:outlineLvl w:val="0"/>
    </w:pPr>
    <w:rPr>
      <w:rFonts w:ascii="Helvetica Neue" w:hAnsi="Helvetica Neue" w:cs="Arial Unicode MS"/>
      <w:color w:val="000000"/>
      <w:spacing w:val="5"/>
      <w:sz w:val="28"/>
      <w:szCs w:val="28"/>
      <w:u w:color="FFFFFF"/>
      <w14:textOutline w14:w="0" w14:cap="flat" w14:cmpd="sng" w14:algn="ctr">
        <w14:noFill/>
        <w14:prstDash w14:val="solid"/>
        <w14:bevel/>
      </w14:textOutline>
    </w:rPr>
  </w:style>
  <w:style w:type="paragraph" w:styleId="HeaderandFooter" w:customStyle="1">
    <w:name w:val="Header and Footer"/>
    <w:basedOn w:val="Standaard"/>
    <w:uiPriority w:val="1"/>
    <w:qFormat/>
    <w:rsid w:val="67FD4934"/>
  </w:style>
  <w:style w:type="paragraph" w:styleId="Koptekst">
    <w:name w:val="header"/>
    <w:basedOn w:val="HeaderandFooter"/>
  </w:style>
  <w:style w:type="paragraph" w:styleId="Voettekst">
    <w:name w:val="footer"/>
    <w:basedOn w:val="HeaderandFooter"/>
  </w:style>
  <w:style w:type="paragraph" w:styleId="TableContents" w:customStyle="1">
    <w:name w:val="Table Contents"/>
    <w:basedOn w:val="Standaard"/>
    <w:uiPriority w:val="1"/>
    <w:qFormat/>
    <w:rsid w:val="67FD4934"/>
    <w:pPr>
      <w:widowControl w:val="0"/>
    </w:pPr>
  </w:style>
  <w:style w:type="paragraph" w:styleId="Titel">
    <w:name w:val="Title"/>
    <w:basedOn w:val="Standaard"/>
    <w:next w:val="Standaard"/>
    <w:uiPriority w:val="10"/>
    <w:qFormat/>
    <w:rsid w:val="67FD4934"/>
    <w:pPr>
      <w:contextualSpacing/>
    </w:pPr>
    <w:rPr>
      <w:rFonts w:asciiTheme="majorHAnsi" w:hAnsiTheme="majorHAnsi" w:eastAsiaTheme="majorEastAsia" w:cstheme="majorBidi"/>
      <w:sz w:val="56"/>
      <w:szCs w:val="56"/>
    </w:rPr>
  </w:style>
  <w:style w:type="paragraph" w:styleId="Ondertitel">
    <w:name w:val="Subtitle"/>
    <w:basedOn w:val="Standaard"/>
    <w:next w:val="Standaard"/>
    <w:uiPriority w:val="11"/>
    <w:qFormat/>
    <w:rsid w:val="67FD4934"/>
    <w:rPr>
      <w:rFonts w:eastAsiaTheme="minorEastAsia"/>
      <w:color w:val="5A5A5A"/>
    </w:rPr>
  </w:style>
  <w:style w:type="paragraph" w:styleId="Citaat">
    <w:name w:val="Quote"/>
    <w:basedOn w:val="Standaard"/>
    <w:next w:val="Standaard"/>
    <w:uiPriority w:val="29"/>
    <w:qFormat/>
    <w:rsid w:val="67FD4934"/>
    <w:pPr>
      <w:spacing w:before="200"/>
      <w:ind w:left="864" w:right="864"/>
      <w:jc w:val="center"/>
    </w:pPr>
    <w:rPr>
      <w:i/>
      <w:iCs/>
      <w:color w:val="404040" w:themeColor="text1" w:themeTint="BF"/>
    </w:rPr>
  </w:style>
  <w:style w:type="paragraph" w:styleId="Duidelijkcitaat">
    <w:name w:val="Intense Quote"/>
    <w:basedOn w:val="Standaard"/>
    <w:next w:val="Standaard"/>
    <w:uiPriority w:val="30"/>
    <w:qFormat/>
    <w:rsid w:val="67FD4934"/>
    <w:pPr>
      <w:spacing w:before="360" w:after="360"/>
      <w:ind w:left="864" w:right="864"/>
      <w:jc w:val="center"/>
    </w:pPr>
    <w:rPr>
      <w:i/>
      <w:iCs/>
      <w:color w:val="00A2FF" w:themeColor="accent1"/>
    </w:rPr>
  </w:style>
  <w:style w:type="paragraph" w:styleId="Lijstalinea">
    <w:name w:val="List Paragraph"/>
    <w:basedOn w:val="Standaard"/>
    <w:uiPriority w:val="34"/>
    <w:qFormat/>
    <w:rsid w:val="67FD4934"/>
    <w:pPr>
      <w:ind w:left="720"/>
      <w:contextualSpacing/>
    </w:pPr>
  </w:style>
  <w:style w:type="paragraph" w:styleId="Inhopg1">
    <w:name w:val="toc 1"/>
    <w:basedOn w:val="Standaard"/>
    <w:next w:val="Standaard"/>
    <w:uiPriority w:val="39"/>
    <w:unhideWhenUsed/>
    <w:rsid w:val="67FD4934"/>
    <w:pPr>
      <w:spacing w:after="100"/>
    </w:pPr>
  </w:style>
  <w:style w:type="paragraph" w:styleId="Inhopg2">
    <w:name w:val="toc 2"/>
    <w:basedOn w:val="Standaard"/>
    <w:next w:val="Standaard"/>
    <w:uiPriority w:val="39"/>
    <w:unhideWhenUsed/>
    <w:rsid w:val="67FD4934"/>
    <w:pPr>
      <w:spacing w:after="100"/>
      <w:ind w:left="220"/>
    </w:pPr>
  </w:style>
  <w:style w:type="paragraph" w:styleId="Inhopg3">
    <w:name w:val="toc 3"/>
    <w:basedOn w:val="Standaard"/>
    <w:next w:val="Standaard"/>
    <w:uiPriority w:val="39"/>
    <w:unhideWhenUsed/>
    <w:rsid w:val="67FD4934"/>
    <w:pPr>
      <w:spacing w:after="100"/>
      <w:ind w:left="440"/>
    </w:pPr>
  </w:style>
  <w:style w:type="paragraph" w:styleId="Inhopg4">
    <w:name w:val="toc 4"/>
    <w:basedOn w:val="Standaard"/>
    <w:next w:val="Standaard"/>
    <w:uiPriority w:val="39"/>
    <w:unhideWhenUsed/>
    <w:rsid w:val="67FD4934"/>
    <w:pPr>
      <w:spacing w:after="100"/>
      <w:ind w:left="660"/>
    </w:pPr>
  </w:style>
  <w:style w:type="paragraph" w:styleId="Inhopg5">
    <w:name w:val="toc 5"/>
    <w:basedOn w:val="Standaard"/>
    <w:next w:val="Standaard"/>
    <w:uiPriority w:val="39"/>
    <w:unhideWhenUsed/>
    <w:rsid w:val="67FD4934"/>
    <w:pPr>
      <w:spacing w:after="100"/>
      <w:ind w:left="880"/>
    </w:pPr>
  </w:style>
  <w:style w:type="paragraph" w:styleId="Inhopg6">
    <w:name w:val="toc 6"/>
    <w:basedOn w:val="Standaard"/>
    <w:next w:val="Standaard"/>
    <w:uiPriority w:val="39"/>
    <w:unhideWhenUsed/>
    <w:rsid w:val="67FD4934"/>
    <w:pPr>
      <w:spacing w:after="100"/>
      <w:ind w:left="1100"/>
    </w:pPr>
  </w:style>
  <w:style w:type="paragraph" w:styleId="Inhopg7">
    <w:name w:val="toc 7"/>
    <w:basedOn w:val="Standaard"/>
    <w:next w:val="Standaard"/>
    <w:uiPriority w:val="39"/>
    <w:unhideWhenUsed/>
    <w:rsid w:val="67FD4934"/>
    <w:pPr>
      <w:spacing w:after="100"/>
      <w:ind w:left="1320"/>
    </w:pPr>
  </w:style>
  <w:style w:type="paragraph" w:styleId="Inhopg8">
    <w:name w:val="toc 8"/>
    <w:basedOn w:val="Standaard"/>
    <w:next w:val="Standaard"/>
    <w:uiPriority w:val="39"/>
    <w:unhideWhenUsed/>
    <w:rsid w:val="67FD4934"/>
    <w:pPr>
      <w:spacing w:after="100"/>
      <w:ind w:left="1540"/>
    </w:pPr>
  </w:style>
  <w:style w:type="paragraph" w:styleId="Inhopg9">
    <w:name w:val="toc 9"/>
    <w:basedOn w:val="Standaard"/>
    <w:next w:val="Standaard"/>
    <w:uiPriority w:val="39"/>
    <w:unhideWhenUsed/>
    <w:rsid w:val="67FD4934"/>
    <w:pPr>
      <w:spacing w:after="100"/>
      <w:ind w:left="1760"/>
    </w:pPr>
  </w:style>
  <w:style w:type="paragraph" w:styleId="Eindnoottekst">
    <w:name w:val="endnote text"/>
    <w:basedOn w:val="Standaard"/>
    <w:uiPriority w:val="99"/>
    <w:semiHidden/>
    <w:unhideWhenUsed/>
    <w:rsid w:val="67FD4934"/>
    <w:rPr>
      <w:sz w:val="20"/>
      <w:szCs w:val="20"/>
    </w:rPr>
  </w:style>
  <w:style w:type="paragraph" w:styleId="Voetnoottekst">
    <w:name w:val="footnote text"/>
    <w:basedOn w:val="Standaard"/>
    <w:uiPriority w:val="99"/>
    <w:semiHidden/>
    <w:unhideWhenUsed/>
    <w:rsid w:val="67FD4934"/>
    <w:rPr>
      <w:sz w:val="20"/>
      <w:szCs w:val="20"/>
    </w:rPr>
  </w:style>
  <w:style w:type="character" w:styleId="Onopgelostemelding">
    <w:name w:val="Unresolved Mention"/>
    <w:basedOn w:val="Standaardalinea-lettertype"/>
    <w:uiPriority w:val="99"/>
    <w:semiHidden/>
    <w:unhideWhenUsed/>
    <w:rsid w:val="00A93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Lianne.hulshof@lygature.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ontrast-consortium.nl/young-talent-research-travel-grant/"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Lianne.hulshof@lygature.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89b89b83-9717-4032-a6d0-6ea9f8f89222" xsi:nil="true"/>
    <TaxCatchAll xmlns="a50eb096-f11c-4e08-9e43-0beeb31983f2" xsi:nil="true"/>
    <lcf76f155ced4ddcb4097134ff3c332f xmlns="89b89b83-9717-4032-a6d0-6ea9f8f892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6CACE32052146AE7ADF7C400F9CE5" ma:contentTypeVersion="15" ma:contentTypeDescription="Create a new document." ma:contentTypeScope="" ma:versionID="feb1f0bc57871408bddbb0de19f4b0d7">
  <xsd:schema xmlns:xsd="http://www.w3.org/2001/XMLSchema" xmlns:xs="http://www.w3.org/2001/XMLSchema" xmlns:p="http://schemas.microsoft.com/office/2006/metadata/properties" xmlns:ns2="89b89b83-9717-4032-a6d0-6ea9f8f89222" xmlns:ns3="a50eb096-f11c-4e08-9e43-0beeb31983f2" targetNamespace="http://schemas.microsoft.com/office/2006/metadata/properties" ma:root="true" ma:fieldsID="3399496bd95aed963fa613fbd675d1a8" ns2:_="" ns3:_="">
    <xsd:import namespace="89b89b83-9717-4032-a6d0-6ea9f8f89222"/>
    <xsd:import namespace="a50eb096-f11c-4e08-9e43-0beeb31983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89b83-9717-4032-a6d0-6ea9f8f89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0fb97f-6c3d-466a-9d0a-ef1a44d0efa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0eb096-f11c-4e08-9e43-0beeb31983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1767bf-0c3e-441a-b20c-0c52e3b0298f}" ma:internalName="TaxCatchAll" ma:showField="CatchAllData" ma:web="a50eb096-f11c-4e08-9e43-0beeb31983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0991E-FDDD-488F-84EA-6CDCCA787309}">
  <ds:schemaRefs>
    <ds:schemaRef ds:uri="http://schemas.microsoft.com/sharepoint/v3/contenttype/forms"/>
  </ds:schemaRefs>
</ds:datastoreItem>
</file>

<file path=customXml/itemProps2.xml><?xml version="1.0" encoding="utf-8"?>
<ds:datastoreItem xmlns:ds="http://schemas.openxmlformats.org/officeDocument/2006/customXml" ds:itemID="{D966CB70-FC23-4260-85F8-8B611F7A5FEC}">
  <ds:schemaRefs>
    <ds:schemaRef ds:uri="http://schemas.microsoft.com/office/2006/metadata/properties"/>
    <ds:schemaRef ds:uri="http://schemas.microsoft.com/office/infopath/2007/PartnerControls"/>
    <ds:schemaRef ds:uri="89b89b83-9717-4032-a6d0-6ea9f8f89222"/>
    <ds:schemaRef ds:uri="a50eb096-f11c-4e08-9e43-0beeb31983f2"/>
  </ds:schemaRefs>
</ds:datastoreItem>
</file>

<file path=customXml/itemProps3.xml><?xml version="1.0" encoding="utf-8"?>
<ds:datastoreItem xmlns:ds="http://schemas.openxmlformats.org/officeDocument/2006/customXml" ds:itemID="{1C2577A2-F27A-4C1C-87F7-627DC5A55E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Lianne Hulshof | Lygature</cp:lastModifiedBy>
  <cp:revision>31</cp:revision>
  <dcterms:created xsi:type="dcterms:W3CDTF">2024-01-30T09:52:00Z</dcterms:created>
  <dcterms:modified xsi:type="dcterms:W3CDTF">2026-01-13T21:59:58Z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0x0101009A56CACE32052146AE7ADF7C400F9CE5</vt:lpwstr>
  </property>
  <property fmtid="{D5CDD505-2E9C-101B-9397-08002B2CF9AE}" pid="3" name="MediaServiceImageTags">
    <vt:lpwstr/>
  </property>
</Properties>
</file>